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E6C" w:rsidRPr="0096175E" w:rsidRDefault="00564E6C" w:rsidP="00A93A4C">
      <w:pPr>
        <w:pStyle w:val="Annexetitle"/>
      </w:pPr>
      <w:bookmarkStart w:id="0" w:name="_GoBack"/>
      <w:bookmarkEnd w:id="0"/>
      <w:r w:rsidRPr="0096175E">
        <w:t>Curriculum vitae</w:t>
      </w:r>
    </w:p>
    <w:p w:rsidR="00564E6C" w:rsidRPr="0096175E" w:rsidRDefault="00564E6C" w:rsidP="00454D6A">
      <w:r w:rsidRPr="0096175E">
        <w:t>Family name:</w:t>
      </w:r>
      <w:r w:rsidRPr="0096175E">
        <w:tab/>
      </w:r>
      <w:r w:rsidR="007D0E7E">
        <w:t xml:space="preserve"> </w:t>
      </w:r>
      <w:r w:rsidR="00180B2B">
        <w:t>Carosi</w:t>
      </w:r>
    </w:p>
    <w:p w:rsidR="00564E6C" w:rsidRPr="0096175E" w:rsidRDefault="00564E6C" w:rsidP="00454D6A">
      <w:r w:rsidRPr="0096175E">
        <w:t>First names:</w:t>
      </w:r>
      <w:r w:rsidRPr="0096175E">
        <w:tab/>
      </w:r>
      <w:r w:rsidR="00180B2B">
        <w:t>Antonella</w:t>
      </w:r>
    </w:p>
    <w:p w:rsidR="00564E6C" w:rsidRPr="0096175E" w:rsidRDefault="00564E6C" w:rsidP="00454D6A">
      <w:r w:rsidRPr="0096175E">
        <w:t>Date of birth:</w:t>
      </w:r>
      <w:r w:rsidRPr="0096175E">
        <w:tab/>
      </w:r>
      <w:r w:rsidR="00180B2B">
        <w:t>13</w:t>
      </w:r>
      <w:r w:rsidR="007D0E7E">
        <w:t>/01/19</w:t>
      </w:r>
      <w:r w:rsidR="00180B2B">
        <w:t>6</w:t>
      </w:r>
      <w:r w:rsidR="007D0E7E">
        <w:t>8</w:t>
      </w:r>
    </w:p>
    <w:p w:rsidR="00564E6C" w:rsidRPr="0096175E" w:rsidRDefault="00564E6C" w:rsidP="00454D6A">
      <w:r w:rsidRPr="0096175E">
        <w:t>Nationality:</w:t>
      </w:r>
      <w:r w:rsidRPr="0096175E">
        <w:tab/>
      </w:r>
      <w:r w:rsidR="007D0E7E">
        <w:t>Italy</w:t>
      </w:r>
    </w:p>
    <w:p w:rsidR="00564E6C" w:rsidRPr="0096175E" w:rsidRDefault="00564E6C" w:rsidP="00454D6A">
      <w:r w:rsidRPr="0096175E">
        <w:t>Education:</w:t>
      </w:r>
      <w:r w:rsidRPr="0096175E">
        <w:tab/>
      </w:r>
      <w:r w:rsidR="00180B2B">
        <w:t>PhD</w:t>
      </w:r>
      <w:r w:rsidR="007D0E7E">
        <w:t xml:space="preserve"> </w:t>
      </w:r>
    </w:p>
    <w:tbl>
      <w:tblPr>
        <w:tblW w:w="9234" w:type="dxa"/>
        <w:tblInd w:w="272" w:type="dxa"/>
        <w:shd w:val="clear" w:color="auto" w:fill="FFFFFF" w:themeFill="background1"/>
        <w:tblLayout w:type="fixed"/>
        <w:tblCellMar>
          <w:left w:w="130" w:type="dxa"/>
          <w:right w:w="130" w:type="dxa"/>
        </w:tblCellMar>
        <w:tblLook w:val="0000" w:firstRow="0" w:lastRow="0" w:firstColumn="0" w:lastColumn="0" w:noHBand="0" w:noVBand="0"/>
      </w:tblPr>
      <w:tblGrid>
        <w:gridCol w:w="2634"/>
        <w:gridCol w:w="6600"/>
      </w:tblGrid>
      <w:tr w:rsidR="00564E6C" w:rsidRPr="0096175E" w:rsidTr="008308DB">
        <w:tc>
          <w:tcPr>
            <w:tcW w:w="26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FFFFFF" w:themeFill="background1"/>
          </w:tcPr>
          <w:p w:rsidR="00564E6C" w:rsidRPr="008308DB" w:rsidRDefault="00564E6C" w:rsidP="00871DF3">
            <w:pPr>
              <w:pStyle w:val="normaltableau"/>
              <w:spacing w:after="0"/>
              <w:jc w:val="left"/>
              <w:rPr>
                <w:rFonts w:ascii="Times New Roman" w:hAnsi="Times New Roman"/>
                <w:b/>
                <w:szCs w:val="22"/>
              </w:rPr>
            </w:pPr>
            <w:r w:rsidRPr="008308DB">
              <w:rPr>
                <w:rFonts w:ascii="Times New Roman" w:hAnsi="Times New Roman"/>
                <w:b/>
                <w:szCs w:val="22"/>
              </w:rPr>
              <w:t>Institution</w:t>
            </w:r>
          </w:p>
        </w:tc>
        <w:tc>
          <w:tcPr>
            <w:tcW w:w="660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564E6C" w:rsidRPr="008308DB" w:rsidRDefault="00564E6C" w:rsidP="00871DF3">
            <w:pPr>
              <w:pStyle w:val="normaltableau"/>
              <w:spacing w:after="0"/>
              <w:jc w:val="left"/>
              <w:rPr>
                <w:rFonts w:ascii="Times New Roman" w:hAnsi="Times New Roman"/>
                <w:b/>
                <w:szCs w:val="22"/>
              </w:rPr>
            </w:pPr>
            <w:r w:rsidRPr="008308DB">
              <w:rPr>
                <w:rFonts w:ascii="Times New Roman" w:hAnsi="Times New Roman"/>
                <w:b/>
                <w:szCs w:val="22"/>
              </w:rPr>
              <w:t>Degree obtained:</w:t>
            </w:r>
          </w:p>
        </w:tc>
      </w:tr>
      <w:tr w:rsidR="003C60CA" w:rsidRPr="0096175E" w:rsidTr="008308DB">
        <w:tc>
          <w:tcPr>
            <w:tcW w:w="263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471EED" w:rsidRPr="00471EED" w:rsidRDefault="00205D91" w:rsidP="008308DB">
            <w:pPr>
              <w:pStyle w:val="ECVSubSectionHeading"/>
              <w:jc w:val="center"/>
              <w:rPr>
                <w:rFonts w:ascii="Times New Roman" w:hAnsi="Times New Roman" w:cs="Times New Roman"/>
                <w:color w:val="auto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 xml:space="preserve">Italian </w:t>
            </w:r>
            <w:r w:rsidR="00471EED" w:rsidRPr="00471EED">
              <w:rPr>
                <w:rFonts w:ascii="Times New Roman" w:hAnsi="Times New Roman" w:cs="Times New Roman"/>
                <w:color w:val="auto"/>
                <w:szCs w:val="22"/>
                <w:lang w:val="en-US"/>
              </w:rPr>
              <w:t>Ministry of Education</w:t>
            </w:r>
          </w:p>
          <w:p w:rsidR="003C60CA" w:rsidRPr="00471EED" w:rsidRDefault="00471EED" w:rsidP="008308DB">
            <w:pPr>
              <w:pStyle w:val="ECVSubSectionHeading"/>
              <w:jc w:val="center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471EED">
              <w:rPr>
                <w:rFonts w:ascii="Times New Roman" w:hAnsi="Times New Roman" w:cs="Times New Roman"/>
                <w:color w:val="auto"/>
                <w:szCs w:val="22"/>
                <w:lang w:val="en-US"/>
              </w:rPr>
              <w:t xml:space="preserve">University and Research </w:t>
            </w:r>
            <w:r w:rsidR="003C60CA" w:rsidRPr="00471EED">
              <w:rPr>
                <w:rFonts w:ascii="Times New Roman" w:hAnsi="Times New Roman" w:cs="Times New Roman"/>
                <w:color w:val="auto"/>
                <w:szCs w:val="22"/>
                <w:lang w:val="en-US"/>
              </w:rPr>
              <w:t>2018</w:t>
            </w:r>
          </w:p>
        </w:tc>
        <w:tc>
          <w:tcPr>
            <w:tcW w:w="66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3C60CA" w:rsidRPr="00471EED" w:rsidRDefault="003C60CA" w:rsidP="003C60CA">
            <w:pPr>
              <w:pStyle w:val="ECVText"/>
              <w:spacing w:line="240" w:lineRule="auto"/>
              <w:ind w:right="-57"/>
              <w:jc w:val="both"/>
              <w:rPr>
                <w:rFonts w:ascii="Times New Roman" w:hAnsi="Times New Roman" w:cs="Times New Roman"/>
                <w:color w:val="404040"/>
                <w:sz w:val="22"/>
                <w:szCs w:val="22"/>
              </w:rPr>
            </w:pPr>
            <w:r w:rsidRPr="00471EED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National Scientific Qualification as Associate professor (Art. 16, par. 1, It. Law 240/10).</w:t>
            </w:r>
          </w:p>
          <w:p w:rsidR="003C60CA" w:rsidRPr="00471EED" w:rsidRDefault="003C60CA" w:rsidP="003C60CA">
            <w:pPr>
              <w:pStyle w:val="ECVSectionBullet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71E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Sector: 05/B1 (Zoology and Anthropology)</w:t>
            </w:r>
          </w:p>
          <w:p w:rsidR="003C60CA" w:rsidRPr="00471EED" w:rsidRDefault="003C60CA" w:rsidP="003C60CA">
            <w:pPr>
              <w:pStyle w:val="ECVSectionBullet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71E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Validity: from 27/07/2018 to 27/07/2024</w:t>
            </w:r>
          </w:p>
        </w:tc>
      </w:tr>
      <w:tr w:rsidR="003C60CA" w:rsidRPr="0096175E" w:rsidTr="008308DB">
        <w:tc>
          <w:tcPr>
            <w:tcW w:w="2634" w:type="dxa"/>
            <w:tcBorders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3C60CA" w:rsidRPr="0096175E" w:rsidRDefault="003C60CA" w:rsidP="008308DB">
            <w:pPr>
              <w:pStyle w:val="normaltableau"/>
              <w:tabs>
                <w:tab w:val="left" w:pos="661"/>
              </w:tabs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University of Perugia 2006</w:t>
            </w:r>
          </w:p>
        </w:tc>
        <w:tc>
          <w:tcPr>
            <w:tcW w:w="6600" w:type="dxa"/>
            <w:tcBorders>
              <w:left w:val="sing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3C60CA" w:rsidRPr="0096175E" w:rsidRDefault="003C60CA" w:rsidP="003C60CA">
            <w:pPr>
              <w:pStyle w:val="normaltableau"/>
              <w:rPr>
                <w:rFonts w:ascii="Times New Roman" w:hAnsi="Times New Roman"/>
                <w:szCs w:val="22"/>
              </w:rPr>
            </w:pPr>
            <w:r>
              <w:t>PhD</w:t>
            </w:r>
            <w:r w:rsidRPr="00DC196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 Biology and Ecology</w:t>
            </w:r>
          </w:p>
        </w:tc>
      </w:tr>
      <w:tr w:rsidR="00471EED" w:rsidRPr="0096175E" w:rsidTr="008308DB">
        <w:tc>
          <w:tcPr>
            <w:tcW w:w="263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471EED" w:rsidRPr="00471EED" w:rsidRDefault="00471EED" w:rsidP="008308DB">
            <w:pPr>
              <w:pStyle w:val="ECVSubSectionHeading"/>
              <w:jc w:val="center"/>
              <w:rPr>
                <w:rFonts w:ascii="Times New Roman" w:hAnsi="Times New Roman" w:cs="Times New Roman"/>
                <w:color w:val="auto"/>
                <w:szCs w:val="22"/>
                <w:lang w:val="en-US"/>
              </w:rPr>
            </w:pPr>
            <w:r w:rsidRPr="00471EED">
              <w:rPr>
                <w:rFonts w:ascii="Times New Roman" w:hAnsi="Times New Roman"/>
                <w:color w:val="auto"/>
                <w:sz w:val="24"/>
              </w:rPr>
              <w:t xml:space="preserve">University of Perugia </w:t>
            </w:r>
            <w:r w:rsidRPr="00471EED">
              <w:rPr>
                <w:rFonts w:ascii="Times New Roman" w:hAnsi="Times New Roman" w:cs="Times New Roman"/>
                <w:color w:val="auto"/>
                <w:szCs w:val="22"/>
                <w:lang w:val="en-US"/>
              </w:rPr>
              <w:t>2001</w:t>
            </w:r>
          </w:p>
        </w:tc>
        <w:tc>
          <w:tcPr>
            <w:tcW w:w="6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471EED" w:rsidRPr="00802750" w:rsidRDefault="00471EED" w:rsidP="00471EED">
            <w:pPr>
              <w:pStyle w:val="ECVText"/>
              <w:spacing w:line="240" w:lineRule="auto"/>
              <w:ind w:right="-57"/>
              <w:jc w:val="both"/>
              <w:rPr>
                <w:rFonts w:ascii="Times New Roman" w:hAnsi="Times New Roman" w:cs="Times New Roman"/>
                <w:color w:val="40404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 xml:space="preserve">Title of “Expert on the subject” in Ecology BIO07 </w:t>
            </w:r>
          </w:p>
        </w:tc>
      </w:tr>
      <w:tr w:rsidR="00471EED" w:rsidRPr="0096175E" w:rsidTr="008308DB">
        <w:tc>
          <w:tcPr>
            <w:tcW w:w="263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shd w:val="clear" w:color="auto" w:fill="FFFFFF" w:themeFill="background1"/>
          </w:tcPr>
          <w:p w:rsidR="00471EED" w:rsidRPr="0096175E" w:rsidRDefault="00471EED" w:rsidP="008308DB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4D29FC">
              <w:rPr>
                <w:rFonts w:ascii="Times New Roman" w:hAnsi="Times New Roman"/>
                <w:sz w:val="24"/>
              </w:rPr>
              <w:t>University of Perugia 1992</w:t>
            </w:r>
          </w:p>
        </w:tc>
        <w:tc>
          <w:tcPr>
            <w:tcW w:w="66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471EED" w:rsidRPr="004D29FC" w:rsidRDefault="00471EED" w:rsidP="00471EED">
            <w:pPr>
              <w:pStyle w:val="normaltableau"/>
              <w:rPr>
                <w:rFonts w:ascii="Times New Roman" w:hAnsi="Times New Roman"/>
                <w:sz w:val="24"/>
              </w:rPr>
            </w:pPr>
            <w:r w:rsidRPr="004D29FC">
              <w:rPr>
                <w:rFonts w:ascii="Times New Roman" w:hAnsi="Times New Roman"/>
                <w:sz w:val="24"/>
              </w:rPr>
              <w:t>Master degree in Biology Science (110/110 with honours)</w:t>
            </w:r>
            <w:r>
              <w:rPr>
                <w:rFonts w:ascii="Times New Roman" w:hAnsi="Times New Roman"/>
                <w:color w:val="404040"/>
                <w:szCs w:val="22"/>
              </w:rPr>
              <w:t xml:space="preserve"> </w:t>
            </w:r>
            <w:r w:rsidRPr="00802750">
              <w:rPr>
                <w:rFonts w:ascii="Times New Roman" w:hAnsi="Times New Roman"/>
                <w:color w:val="404040"/>
                <w:szCs w:val="22"/>
              </w:rPr>
              <w:t xml:space="preserve"> </w:t>
            </w:r>
          </w:p>
        </w:tc>
      </w:tr>
    </w:tbl>
    <w:p w:rsidR="008308DB" w:rsidRDefault="008308DB" w:rsidP="008308DB">
      <w:pPr>
        <w:spacing w:after="0"/>
        <w:rPr>
          <w:b/>
        </w:rPr>
      </w:pPr>
    </w:p>
    <w:p w:rsidR="008308DB" w:rsidRPr="008308DB" w:rsidRDefault="008308DB" w:rsidP="008308DB">
      <w:pPr>
        <w:spacing w:after="0"/>
        <w:rPr>
          <w:b/>
        </w:rPr>
      </w:pPr>
      <w:r w:rsidRPr="008308DB">
        <w:rPr>
          <w:b/>
        </w:rPr>
        <w:t>Working Position</w:t>
      </w:r>
    </w:p>
    <w:p w:rsidR="008308DB" w:rsidRPr="008308DB" w:rsidRDefault="008308DB" w:rsidP="008308DB">
      <w:pPr>
        <w:spacing w:after="0"/>
      </w:pPr>
      <w:r w:rsidRPr="008308DB">
        <w:t>2002 - 2015</w:t>
      </w:r>
      <w:r w:rsidRPr="008308DB">
        <w:tab/>
        <w:t>Graduated Technician at Terni Province - Italy</w:t>
      </w:r>
    </w:p>
    <w:p w:rsidR="008308DB" w:rsidRPr="008308DB" w:rsidRDefault="008308DB" w:rsidP="008308DB">
      <w:pPr>
        <w:spacing w:after="0"/>
      </w:pPr>
      <w:r w:rsidRPr="008308DB">
        <w:t>2015– present</w:t>
      </w:r>
      <w:r w:rsidRPr="008308DB">
        <w:tab/>
        <w:t>Post doctoral research fellow at University of Perugia</w:t>
      </w:r>
      <w:r w:rsidRPr="008308DB">
        <w:tab/>
      </w:r>
    </w:p>
    <w:p w:rsidR="00366164" w:rsidRDefault="00564E6C" w:rsidP="000B2DB7">
      <w:pPr>
        <w:spacing w:before="240" w:after="120"/>
      </w:pPr>
      <w:r w:rsidRPr="0096175E">
        <w:rPr>
          <w:b/>
        </w:rPr>
        <w:t>Language skills:</w:t>
      </w:r>
      <w:r w:rsidRPr="0096175E">
        <w:t xml:space="preserve"> </w:t>
      </w:r>
    </w:p>
    <w:p w:rsidR="00366164" w:rsidRPr="00871DF3" w:rsidRDefault="00366164" w:rsidP="00871DF3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871DF3">
        <w:rPr>
          <w:rFonts w:ascii="Times New Roman" w:hAnsi="Times New Roman" w:cs="Times New Roman"/>
          <w:color w:val="404040"/>
          <w:sz w:val="22"/>
          <w:szCs w:val="22"/>
          <w:lang w:val="en-US"/>
        </w:rPr>
        <w:t>Good English (reading, speaking and writing);</w:t>
      </w:r>
    </w:p>
    <w:p w:rsidR="00366164" w:rsidRPr="00871DF3" w:rsidRDefault="00366164" w:rsidP="00871DF3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871DF3">
        <w:rPr>
          <w:rFonts w:ascii="Times New Roman" w:hAnsi="Times New Roman" w:cs="Times New Roman"/>
          <w:color w:val="404040"/>
          <w:sz w:val="22"/>
          <w:szCs w:val="22"/>
          <w:lang w:val="en-US"/>
        </w:rPr>
        <w:t>Basic French (reading, speaking and writing)</w:t>
      </w:r>
    </w:p>
    <w:p w:rsidR="00564E6C" w:rsidRPr="00366164" w:rsidRDefault="00564E6C" w:rsidP="000B2DB7">
      <w:pPr>
        <w:spacing w:before="240"/>
        <w:rPr>
          <w:b/>
        </w:rPr>
      </w:pPr>
      <w:r w:rsidRPr="00366164">
        <w:rPr>
          <w:b/>
        </w:rPr>
        <w:t>Membership of professional bodies:</w:t>
      </w:r>
    </w:p>
    <w:p w:rsidR="00271382" w:rsidRPr="00366164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366164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Italian Freshwater Ichthyologists Association </w:t>
      </w:r>
      <w:r w:rsidR="00366164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</w:t>
      </w:r>
      <w:r w:rsidR="00366164" w:rsidRPr="00366164">
        <w:rPr>
          <w:rFonts w:ascii="Times New Roman" w:hAnsi="Times New Roman" w:cs="Times New Roman"/>
          <w:color w:val="404040"/>
          <w:sz w:val="22"/>
          <w:szCs w:val="22"/>
          <w:lang w:val="en-US"/>
        </w:rPr>
        <w:t>(A.I.I.A.D.)</w:t>
      </w:r>
    </w:p>
    <w:p w:rsidR="00271382" w:rsidRPr="00271382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271382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Société Française d’Ichtyologie (S.F.I.) </w:t>
      </w:r>
    </w:p>
    <w:p w:rsidR="00271382" w:rsidRPr="00653D03" w:rsidRDefault="00271382" w:rsidP="00271382">
      <w:pPr>
        <w:pStyle w:val="ECVSectionBullet"/>
        <w:rPr>
          <w:color w:val="404040"/>
          <w:lang w:val="it-IT"/>
        </w:rPr>
      </w:pPr>
    </w:p>
    <w:p w:rsidR="00271382" w:rsidRPr="00271382" w:rsidRDefault="00564E6C" w:rsidP="00366164">
      <w:pPr>
        <w:rPr>
          <w:color w:val="404040"/>
          <w:sz w:val="22"/>
          <w:szCs w:val="22"/>
        </w:rPr>
      </w:pPr>
      <w:r w:rsidRPr="00271382">
        <w:rPr>
          <w:b/>
          <w:color w:val="404040"/>
          <w:lang w:val="en-US"/>
        </w:rPr>
        <w:t>Other</w:t>
      </w:r>
      <w:r w:rsidRPr="00271382">
        <w:rPr>
          <w:b/>
          <w:color w:val="404040"/>
        </w:rPr>
        <w:t xml:space="preserve"> skills:</w:t>
      </w:r>
      <w:r w:rsidRPr="00271382">
        <w:rPr>
          <w:color w:val="404040"/>
        </w:rPr>
        <w:t xml:space="preserve"> </w:t>
      </w:r>
      <w:r w:rsidR="00271382" w:rsidRPr="00271382">
        <w:rPr>
          <w:color w:val="404040"/>
          <w:sz w:val="22"/>
          <w:szCs w:val="22"/>
        </w:rPr>
        <w:t>good command of Microsoft Office™ package tools (word processor, spread sheet, database, presentation software)</w:t>
      </w:r>
    </w:p>
    <w:p w:rsidR="00271382" w:rsidRPr="00271382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271382">
        <w:rPr>
          <w:rFonts w:ascii="Times New Roman" w:hAnsi="Times New Roman" w:cs="Times New Roman"/>
          <w:color w:val="404040"/>
          <w:sz w:val="22"/>
          <w:szCs w:val="22"/>
        </w:rPr>
        <w:t>good command of the open source GIS software Qgis</w:t>
      </w:r>
    </w:p>
    <w:p w:rsidR="00271382" w:rsidRPr="00271382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271382">
        <w:rPr>
          <w:rFonts w:ascii="Times New Roman" w:hAnsi="Times New Roman" w:cs="Times New Roman"/>
          <w:color w:val="404040"/>
          <w:sz w:val="22"/>
          <w:szCs w:val="22"/>
        </w:rPr>
        <w:t>good command of statistic packages (e.g. Statistica, AnalystSoft StatPlus etc.)</w:t>
      </w:r>
    </w:p>
    <w:p w:rsidR="00271382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271382">
        <w:rPr>
          <w:rFonts w:ascii="Times New Roman" w:hAnsi="Times New Roman" w:cs="Times New Roman"/>
          <w:color w:val="404040"/>
          <w:sz w:val="22"/>
          <w:szCs w:val="22"/>
        </w:rPr>
        <w:t>good command of OpenOffice package tools (word processor, spread sheet, presentation software)</w:t>
      </w:r>
    </w:p>
    <w:p w:rsidR="00271382" w:rsidRPr="00271382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271382">
        <w:rPr>
          <w:rFonts w:ascii="Times New Roman" w:hAnsi="Times New Roman" w:cs="Times New Roman"/>
          <w:color w:val="404040"/>
          <w:sz w:val="22"/>
          <w:szCs w:val="22"/>
        </w:rPr>
        <w:t>good command of photo editing softwares (e.g. Adobe Illustrator, Photoshop)</w:t>
      </w:r>
    </w:p>
    <w:p w:rsidR="00271382" w:rsidRDefault="00271382" w:rsidP="00C21885">
      <w:pPr>
        <w:spacing w:after="0"/>
        <w:rPr>
          <w:color w:val="404040"/>
          <w:sz w:val="22"/>
          <w:szCs w:val="22"/>
        </w:rPr>
      </w:pPr>
    </w:p>
    <w:p w:rsidR="00564E6C" w:rsidRDefault="00564E6C" w:rsidP="00454D6A">
      <w:r w:rsidRPr="0096175E">
        <w:rPr>
          <w:b/>
        </w:rPr>
        <w:t>Key qualifications:</w:t>
      </w:r>
      <w:r w:rsidR="000B2DB7">
        <w:t xml:space="preserve"> </w:t>
      </w:r>
      <w:r w:rsidRPr="0096175E">
        <w:t>(Relevant to the project)</w:t>
      </w:r>
    </w:p>
    <w:p w:rsidR="00271382" w:rsidRPr="006A6EEF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6A6EEF">
        <w:rPr>
          <w:rFonts w:ascii="Times New Roman" w:hAnsi="Times New Roman" w:cs="Times New Roman"/>
          <w:color w:val="404040"/>
          <w:sz w:val="22"/>
          <w:szCs w:val="22"/>
        </w:rPr>
        <w:lastRenderedPageBreak/>
        <w:t>Expert in Distribution, Ecology and Biology of fish populations, with special reference to Annex II, IV and V Dir. 92/43/EEC</w:t>
      </w:r>
    </w:p>
    <w:p w:rsidR="00271382" w:rsidRPr="006A6EEF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6A6EEF">
        <w:rPr>
          <w:rFonts w:ascii="Times New Roman" w:hAnsi="Times New Roman" w:cs="Times New Roman"/>
          <w:color w:val="404040"/>
          <w:sz w:val="22"/>
          <w:szCs w:val="22"/>
        </w:rPr>
        <w:t>Expert in survey, analysis and management of freshwater habitats</w:t>
      </w:r>
    </w:p>
    <w:p w:rsidR="00271382" w:rsidRPr="006A6EEF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6A6EEF">
        <w:rPr>
          <w:rFonts w:ascii="Times New Roman" w:hAnsi="Times New Roman" w:cs="Times New Roman"/>
          <w:color w:val="404040"/>
          <w:sz w:val="22"/>
          <w:szCs w:val="22"/>
        </w:rPr>
        <w:t xml:space="preserve">Expert in management and impact assessments of freshwater exotic species </w:t>
      </w:r>
    </w:p>
    <w:p w:rsidR="00271382" w:rsidRPr="006A6EEF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6A6EEF">
        <w:rPr>
          <w:rFonts w:ascii="Times New Roman" w:hAnsi="Times New Roman" w:cs="Times New Roman"/>
          <w:color w:val="404040"/>
          <w:sz w:val="22"/>
          <w:szCs w:val="22"/>
        </w:rPr>
        <w:t>Expert in Planning and Management of Natura 2000 Sites and Protected Areas</w:t>
      </w:r>
    </w:p>
    <w:p w:rsidR="00271382" w:rsidRPr="006A6EEF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6A6EEF">
        <w:rPr>
          <w:rFonts w:ascii="Times New Roman" w:hAnsi="Times New Roman" w:cs="Times New Roman"/>
          <w:color w:val="404040"/>
          <w:sz w:val="22"/>
          <w:szCs w:val="22"/>
        </w:rPr>
        <w:t>Expert in Red-Listing of fish species, environmental reporting, impact assessments, monitoring of fish species and freshwater habitats</w:t>
      </w:r>
    </w:p>
    <w:p w:rsidR="00271382" w:rsidRPr="006A6EEF" w:rsidRDefault="00271382" w:rsidP="00271382">
      <w:pPr>
        <w:pStyle w:val="ECVSectionBullet"/>
        <w:numPr>
          <w:ilvl w:val="0"/>
          <w:numId w:val="19"/>
        </w:numPr>
        <w:rPr>
          <w:rFonts w:ascii="Times New Roman" w:hAnsi="Times New Roman" w:cs="Times New Roman"/>
          <w:color w:val="404040"/>
          <w:sz w:val="22"/>
          <w:szCs w:val="22"/>
        </w:rPr>
      </w:pPr>
      <w:r w:rsidRPr="006A6EEF">
        <w:rPr>
          <w:rFonts w:ascii="Times New Roman" w:hAnsi="Times New Roman" w:cs="Times New Roman"/>
          <w:color w:val="404040"/>
          <w:sz w:val="22"/>
          <w:szCs w:val="22"/>
        </w:rPr>
        <w:t>Expert in Environmental Monitoring and Reporting, use of environmental indicators, Impact Assessment</w:t>
      </w:r>
    </w:p>
    <w:p w:rsidR="00271382" w:rsidRPr="0096175E" w:rsidRDefault="00271382" w:rsidP="00454D6A"/>
    <w:p w:rsidR="00564E6C" w:rsidRPr="00205D91" w:rsidRDefault="00205D91" w:rsidP="00454D6A">
      <w:pPr>
        <w:rPr>
          <w:b/>
        </w:rPr>
      </w:pPr>
      <w:r w:rsidRPr="00205D91">
        <w:rPr>
          <w:b/>
        </w:rPr>
        <w:t>Geographical area covered by the research activities</w:t>
      </w:r>
      <w:r w:rsidR="00564E6C" w:rsidRPr="00205D91">
        <w:rPr>
          <w:b/>
        </w:rPr>
        <w:t>:</w:t>
      </w:r>
      <w:r w:rsidRPr="00205D91">
        <w:rPr>
          <w:b/>
        </w:rPr>
        <w:t xml:space="preserve"> Italy</w:t>
      </w:r>
    </w:p>
    <w:p w:rsidR="00564E6C" w:rsidRDefault="00564E6C" w:rsidP="00454D6A"/>
    <w:p w:rsidR="003C60CA" w:rsidRPr="00F7227C" w:rsidRDefault="003C60CA" w:rsidP="003C60CA">
      <w:pPr>
        <w:ind w:left="-1276"/>
        <w:rPr>
          <w:b/>
        </w:rPr>
      </w:pPr>
      <w:r w:rsidRPr="00F7227C">
        <w:rPr>
          <w:b/>
        </w:rPr>
        <w:t>Professional experience</w:t>
      </w:r>
    </w:p>
    <w:tbl>
      <w:tblPr>
        <w:tblW w:w="0" w:type="auto"/>
        <w:tblInd w:w="-10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76"/>
        <w:gridCol w:w="1736"/>
        <w:gridCol w:w="14"/>
        <w:gridCol w:w="3671"/>
        <w:gridCol w:w="14"/>
        <w:gridCol w:w="3530"/>
        <w:gridCol w:w="14"/>
      </w:tblGrid>
      <w:tr w:rsidR="003C60CA" w:rsidRPr="00A93A4C" w:rsidTr="00471EED">
        <w:trPr>
          <w:cantSplit/>
          <w:trHeight w:val="745"/>
        </w:trPr>
        <w:tc>
          <w:tcPr>
            <w:tcW w:w="2076" w:type="dxa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</w:tcPr>
          <w:p w:rsidR="003C60CA" w:rsidRPr="00A93A4C" w:rsidRDefault="003C60CA" w:rsidP="00471EED">
            <w:pPr>
              <w:pStyle w:val="normaltableau"/>
              <w:spacing w:before="240" w:after="240"/>
              <w:jc w:val="center"/>
              <w:rPr>
                <w:rFonts w:ascii="Times New Roman" w:hAnsi="Times New Roman"/>
                <w:b/>
                <w:szCs w:val="22"/>
              </w:rPr>
            </w:pPr>
            <w:r w:rsidRPr="00A93A4C">
              <w:rPr>
                <w:rFonts w:ascii="Times New Roman" w:hAnsi="Times New Roman"/>
                <w:b/>
                <w:szCs w:val="22"/>
              </w:rPr>
              <w:t>Date from - Date to</w:t>
            </w:r>
          </w:p>
        </w:tc>
        <w:tc>
          <w:tcPr>
            <w:tcW w:w="1750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</w:tcPr>
          <w:p w:rsidR="003C60CA" w:rsidRPr="00A93A4C" w:rsidRDefault="003C60CA" w:rsidP="00471EED">
            <w:pPr>
              <w:pStyle w:val="normaltableau"/>
              <w:keepNext/>
              <w:keepLines/>
              <w:spacing w:before="240" w:after="240"/>
              <w:jc w:val="center"/>
              <w:rPr>
                <w:rFonts w:ascii="Times New Roman" w:hAnsi="Times New Roman"/>
                <w:b/>
                <w:szCs w:val="22"/>
              </w:rPr>
            </w:pPr>
            <w:r w:rsidRPr="00A93A4C">
              <w:rPr>
                <w:rFonts w:ascii="Times New Roman" w:hAnsi="Times New Roman"/>
                <w:b/>
                <w:szCs w:val="22"/>
              </w:rPr>
              <w:t>Location</w:t>
            </w:r>
          </w:p>
        </w:tc>
        <w:tc>
          <w:tcPr>
            <w:tcW w:w="3685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</w:tcPr>
          <w:p w:rsidR="003C60CA" w:rsidRPr="00A93A4C" w:rsidRDefault="003C60CA" w:rsidP="00471EED">
            <w:pPr>
              <w:pStyle w:val="normaltableau"/>
              <w:keepNext/>
              <w:keepLines/>
              <w:spacing w:before="240" w:after="240"/>
              <w:jc w:val="center"/>
              <w:rPr>
                <w:rFonts w:ascii="Times New Roman" w:hAnsi="Times New Roman"/>
                <w:b/>
                <w:szCs w:val="22"/>
              </w:rPr>
            </w:pPr>
            <w:r w:rsidRPr="00A93A4C">
              <w:rPr>
                <w:rFonts w:ascii="Times New Roman" w:hAnsi="Times New Roman"/>
                <w:b/>
                <w:szCs w:val="22"/>
              </w:rPr>
              <w:t>Position</w:t>
            </w:r>
          </w:p>
        </w:tc>
        <w:tc>
          <w:tcPr>
            <w:tcW w:w="3544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</w:tcPr>
          <w:p w:rsidR="003C60CA" w:rsidRPr="00A93A4C" w:rsidRDefault="003C60CA" w:rsidP="00471EED">
            <w:pPr>
              <w:pStyle w:val="normaltableau"/>
              <w:keepNext/>
              <w:keepLines/>
              <w:spacing w:before="240" w:after="240"/>
              <w:jc w:val="center"/>
              <w:rPr>
                <w:rFonts w:ascii="Times New Roman" w:hAnsi="Times New Roman"/>
                <w:b/>
                <w:szCs w:val="22"/>
              </w:rPr>
            </w:pPr>
            <w:r w:rsidRPr="00A93A4C">
              <w:rPr>
                <w:rFonts w:ascii="Times New Roman" w:hAnsi="Times New Roman"/>
                <w:b/>
                <w:szCs w:val="22"/>
              </w:rPr>
              <w:t>Description</w:t>
            </w:r>
          </w:p>
        </w:tc>
      </w:tr>
      <w:tr w:rsidR="003C60CA" w:rsidRPr="0096175E" w:rsidTr="00471EED">
        <w:trPr>
          <w:gridAfter w:val="1"/>
          <w:wAfter w:w="14" w:type="dxa"/>
          <w:cantSplit/>
          <w:trHeight w:val="473"/>
        </w:trPr>
        <w:tc>
          <w:tcPr>
            <w:tcW w:w="2076" w:type="dxa"/>
            <w:tcBorders>
              <w:top w:val="nil"/>
            </w:tcBorders>
          </w:tcPr>
          <w:p w:rsidR="003C60CA" w:rsidRPr="0096175E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2018 - present</w:t>
            </w:r>
          </w:p>
        </w:tc>
        <w:tc>
          <w:tcPr>
            <w:tcW w:w="1736" w:type="dxa"/>
            <w:tcBorders>
              <w:top w:val="nil"/>
            </w:tcBorders>
          </w:tcPr>
          <w:p w:rsidR="003C60CA" w:rsidRPr="00E233BB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233BB">
              <w:rPr>
                <w:rFonts w:ascii="Times New Roman" w:hAnsi="Times New Roman"/>
                <w:szCs w:val="22"/>
              </w:rPr>
              <w:t>National Park of Sibillini Mountains (Italy)</w:t>
            </w:r>
          </w:p>
        </w:tc>
        <w:tc>
          <w:tcPr>
            <w:tcW w:w="3685" w:type="dxa"/>
            <w:gridSpan w:val="2"/>
            <w:tcBorders>
              <w:top w:val="nil"/>
            </w:tcBorders>
          </w:tcPr>
          <w:p w:rsidR="003C60CA" w:rsidRPr="0096175E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University of Perugia</w:t>
            </w:r>
          </w:p>
        </w:tc>
        <w:tc>
          <w:tcPr>
            <w:tcW w:w="3544" w:type="dxa"/>
            <w:gridSpan w:val="2"/>
            <w:tcBorders>
              <w:top w:val="nil"/>
            </w:tcBorders>
          </w:tcPr>
          <w:p w:rsidR="003C60CA" w:rsidRPr="00E233BB" w:rsidRDefault="003C60CA" w:rsidP="00471EED">
            <w:pPr>
              <w:pStyle w:val="normaltableau"/>
              <w:keepNext/>
              <w:keepLines/>
              <w:jc w:val="center"/>
              <w:rPr>
                <w:rFonts w:ascii="Times New Roman" w:hAnsi="Times New Roman"/>
                <w:szCs w:val="22"/>
              </w:rPr>
            </w:pPr>
            <w:r w:rsidRPr="00E233BB">
              <w:rPr>
                <w:rFonts w:ascii="Times New Roman" w:hAnsi="Times New Roman"/>
                <w:color w:val="404040"/>
                <w:szCs w:val="22"/>
              </w:rPr>
              <w:t xml:space="preserve">Monitoring of </w:t>
            </w:r>
            <w:r w:rsidRPr="00E233BB">
              <w:rPr>
                <w:rFonts w:ascii="Times New Roman" w:hAnsi="Times New Roman"/>
                <w:i/>
                <w:color w:val="404040"/>
                <w:szCs w:val="22"/>
              </w:rPr>
              <w:t>Chirocephalus marchesonii</w:t>
            </w:r>
            <w:r w:rsidRPr="00E233BB">
              <w:rPr>
                <w:rFonts w:ascii="Times New Roman" w:hAnsi="Times New Roman"/>
                <w:color w:val="404040"/>
                <w:szCs w:val="22"/>
              </w:rPr>
              <w:t xml:space="preserve"> and </w:t>
            </w:r>
            <w:r w:rsidRPr="00E233BB">
              <w:rPr>
                <w:rFonts w:ascii="Times New Roman" w:hAnsi="Times New Roman"/>
                <w:i/>
                <w:color w:val="404040"/>
                <w:szCs w:val="22"/>
              </w:rPr>
              <w:t xml:space="preserve">Chirocephalus sibyllae </w:t>
            </w:r>
            <w:r w:rsidRPr="00E233BB">
              <w:rPr>
                <w:rFonts w:ascii="Times New Roman" w:hAnsi="Times New Roman"/>
                <w:color w:val="404040"/>
                <w:szCs w:val="22"/>
              </w:rPr>
              <w:t>in t</w:t>
            </w:r>
            <w:r>
              <w:rPr>
                <w:rFonts w:ascii="Times New Roman" w:hAnsi="Times New Roman"/>
                <w:color w:val="404040"/>
                <w:szCs w:val="22"/>
              </w:rPr>
              <w:t>h</w:t>
            </w:r>
            <w:r w:rsidRPr="00E233BB">
              <w:rPr>
                <w:rFonts w:ascii="Times New Roman" w:hAnsi="Times New Roman"/>
                <w:color w:val="404040"/>
                <w:szCs w:val="22"/>
              </w:rPr>
              <w:t>e National Park of Sibillini Mountains</w:t>
            </w:r>
          </w:p>
        </w:tc>
      </w:tr>
      <w:tr w:rsidR="003C60CA" w:rsidRPr="0096175E" w:rsidTr="00471EED">
        <w:trPr>
          <w:cantSplit/>
          <w:trHeight w:val="473"/>
        </w:trPr>
        <w:tc>
          <w:tcPr>
            <w:tcW w:w="2076" w:type="dxa"/>
          </w:tcPr>
          <w:p w:rsidR="003C60CA" w:rsidRPr="0096175E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2017 - present</w:t>
            </w:r>
          </w:p>
        </w:tc>
        <w:tc>
          <w:tcPr>
            <w:tcW w:w="1750" w:type="dxa"/>
            <w:gridSpan w:val="2"/>
          </w:tcPr>
          <w:p w:rsidR="003C60CA" w:rsidRPr="0096175E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Tiber river basin (Italy)</w:t>
            </w:r>
          </w:p>
        </w:tc>
        <w:tc>
          <w:tcPr>
            <w:tcW w:w="3685" w:type="dxa"/>
            <w:gridSpan w:val="2"/>
          </w:tcPr>
          <w:p w:rsidR="003C60CA" w:rsidRPr="0096175E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University of Perugia</w:t>
            </w:r>
          </w:p>
        </w:tc>
        <w:tc>
          <w:tcPr>
            <w:tcW w:w="3544" w:type="dxa"/>
            <w:gridSpan w:val="2"/>
          </w:tcPr>
          <w:p w:rsidR="003C60CA" w:rsidRPr="00E233BB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233BB">
              <w:rPr>
                <w:rFonts w:ascii="Times New Roman" w:hAnsi="Times New Roman"/>
                <w:color w:val="404040"/>
                <w:szCs w:val="22"/>
              </w:rPr>
              <w:t>Deepening of the knowledge concerning the fish fauna of the Tiber river basin and detection, selection and production of Mediterranean trout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2013 - 2018</w:t>
            </w:r>
          </w:p>
        </w:tc>
        <w:tc>
          <w:tcPr>
            <w:tcW w:w="1750" w:type="dxa"/>
            <w:gridSpan w:val="2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Marche Region (Italy)</w:t>
            </w:r>
          </w:p>
        </w:tc>
        <w:tc>
          <w:tcPr>
            <w:tcW w:w="3685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University of Perugia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</w:rPr>
            </w:pPr>
            <w:r w:rsidRPr="002A2C52">
              <w:rPr>
                <w:rFonts w:ascii="Times New Roman" w:hAnsi="Times New Roman"/>
                <w:color w:val="404040"/>
                <w:szCs w:val="22"/>
              </w:rPr>
              <w:t>LIFE12NAT/IT00940 ”TROTA - Trout population RecOvery in central iTAly”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2015-2016</w:t>
            </w:r>
          </w:p>
        </w:tc>
        <w:tc>
          <w:tcPr>
            <w:tcW w:w="1750" w:type="dxa"/>
            <w:gridSpan w:val="2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Paglia River basin 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University of Perugia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CB4A7F">
              <w:rPr>
                <w:rFonts w:ascii="Times New Roman" w:hAnsi="Times New Roman"/>
                <w:color w:val="404040"/>
                <w:szCs w:val="22"/>
              </w:rPr>
              <w:t>Deepening of the knowledge concerning the fish fauna of the Paglia-Chiani river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2015-2016</w:t>
            </w:r>
          </w:p>
        </w:tc>
        <w:tc>
          <w:tcPr>
            <w:tcW w:w="1750" w:type="dxa"/>
            <w:gridSpan w:val="2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Nestore river basin 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University of Perugia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CB4A7F">
              <w:rPr>
                <w:rFonts w:ascii="Times New Roman" w:hAnsi="Times New Roman"/>
                <w:color w:val="404040"/>
                <w:szCs w:val="22"/>
              </w:rPr>
              <w:t xml:space="preserve">Deepening of the knowledge concerning the fish fauna of the Nestore river basin and the population’s dynamics of </w:t>
            </w:r>
            <w:r w:rsidRPr="00CB4A7F">
              <w:rPr>
                <w:rFonts w:ascii="Times New Roman" w:hAnsi="Times New Roman"/>
                <w:i/>
                <w:color w:val="404040"/>
                <w:szCs w:val="22"/>
              </w:rPr>
              <w:t>Salmo trutta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2C23BC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08</w:t>
            </w:r>
            <w:r w:rsidRPr="002C23BC">
              <w:rPr>
                <w:rFonts w:ascii="Times New Roman" w:hAnsi="Times New Roman"/>
                <w:szCs w:val="22"/>
              </w:rPr>
              <w:t xml:space="preserve"> - 2015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Umbria Region 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>
              <w:rPr>
                <w:rFonts w:ascii="Times New Roman" w:hAnsi="Times New Roman"/>
                <w:szCs w:val="22"/>
              </w:rPr>
              <w:t xml:space="preserve"> for the Province of Terni</w:t>
            </w:r>
          </w:p>
        </w:tc>
        <w:tc>
          <w:tcPr>
            <w:tcW w:w="3544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</w:rPr>
            </w:pPr>
            <w:r w:rsidRPr="002C23BC">
              <w:rPr>
                <w:rFonts w:ascii="Times New Roman" w:hAnsi="Times New Roman"/>
                <w:color w:val="404040"/>
                <w:szCs w:val="22"/>
              </w:rPr>
              <w:t>Collaboration as an expert on freshwater ecology to the environmental education activities of the Terria Laboratory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731E99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731E99">
              <w:rPr>
                <w:rFonts w:ascii="Times New Roman" w:hAnsi="Times New Roman"/>
                <w:szCs w:val="22"/>
              </w:rPr>
              <w:lastRenderedPageBreak/>
              <w:t>2013 - 201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750" w:type="dxa"/>
            <w:gridSpan w:val="2"/>
          </w:tcPr>
          <w:p w:rsidR="003C60CA" w:rsidRPr="00731E99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731E99">
              <w:rPr>
                <w:rFonts w:ascii="Times New Roman" w:hAnsi="Times New Roman"/>
                <w:szCs w:val="22"/>
              </w:rPr>
              <w:t>Umbria Region (Italy)</w:t>
            </w:r>
          </w:p>
        </w:tc>
        <w:tc>
          <w:tcPr>
            <w:tcW w:w="3685" w:type="dxa"/>
            <w:gridSpan w:val="2"/>
          </w:tcPr>
          <w:p w:rsidR="003C60CA" w:rsidRPr="00731E99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</w:rPr>
            </w:pPr>
            <w:r w:rsidRPr="00731E99">
              <w:rPr>
                <w:rFonts w:ascii="Times New Roman" w:hAnsi="Times New Roman"/>
                <w:szCs w:val="22"/>
              </w:rPr>
              <w:t xml:space="preserve">Scientific leader </w:t>
            </w:r>
            <w:r w:rsidRPr="00731E99">
              <w:rPr>
                <w:rFonts w:ascii="Times New Roman" w:hAnsi="Times New Roman"/>
                <w:color w:val="404040"/>
              </w:rPr>
              <w:t xml:space="preserve">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731E99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</w:rPr>
            </w:pPr>
            <w:r w:rsidRPr="00731E99">
              <w:rPr>
                <w:rFonts w:ascii="Times New Roman" w:hAnsi="Times New Roman"/>
                <w:color w:val="404040"/>
                <w:szCs w:val="22"/>
              </w:rPr>
              <w:t>Selection, recovery and conservation of the Mediterranean stock of brown trout (</w:t>
            </w:r>
            <w:r w:rsidRPr="00731E99">
              <w:rPr>
                <w:rFonts w:ascii="Times New Roman" w:hAnsi="Times New Roman"/>
                <w:i/>
                <w:color w:val="404040"/>
                <w:szCs w:val="22"/>
              </w:rPr>
              <w:t>Salmo ghigi</w:t>
            </w:r>
            <w:r w:rsidRPr="00731E99">
              <w:rPr>
                <w:rFonts w:ascii="Times New Roman" w:hAnsi="Times New Roman"/>
                <w:color w:val="404040"/>
                <w:szCs w:val="22"/>
              </w:rPr>
              <w:t xml:space="preserve"> Pomini, 1941) in the Nera river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731E99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731E99">
              <w:rPr>
                <w:rFonts w:ascii="Times New Roman" w:hAnsi="Times New Roman"/>
                <w:szCs w:val="22"/>
              </w:rPr>
              <w:t>201</w:t>
            </w:r>
            <w:r>
              <w:rPr>
                <w:rFonts w:ascii="Times New Roman" w:hAnsi="Times New Roman"/>
                <w:szCs w:val="22"/>
              </w:rPr>
              <w:t>2</w:t>
            </w:r>
            <w:r w:rsidRPr="00731E99">
              <w:rPr>
                <w:rFonts w:ascii="Times New Roman" w:hAnsi="Times New Roman"/>
                <w:szCs w:val="22"/>
              </w:rPr>
              <w:t xml:space="preserve"> - 201</w:t>
            </w: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750" w:type="dxa"/>
            <w:gridSpan w:val="2"/>
          </w:tcPr>
          <w:p w:rsidR="003C60CA" w:rsidRPr="00731E99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River Chiascio basin and Lake of Piediluco 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</w:rPr>
            </w:pPr>
            <w:r w:rsidRPr="00E738E8">
              <w:rPr>
                <w:rFonts w:ascii="Times New Roman" w:hAnsi="Times New Roman"/>
                <w:color w:val="404040"/>
                <w:szCs w:val="22"/>
              </w:rPr>
              <w:t>Deepening of the knowledge concerning the fish fauna of the Chiascio and Topino river basins, of the Trasimeno lake and of the Piediluco lake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2C23BC">
              <w:rPr>
                <w:rFonts w:ascii="Times New Roman" w:hAnsi="Times New Roman"/>
                <w:szCs w:val="22"/>
              </w:rPr>
              <w:t>201</w:t>
            </w:r>
            <w:r>
              <w:rPr>
                <w:rFonts w:ascii="Times New Roman" w:hAnsi="Times New Roman"/>
                <w:szCs w:val="22"/>
              </w:rPr>
              <w:t>0</w:t>
            </w:r>
            <w:r w:rsidRPr="002C23BC">
              <w:rPr>
                <w:rFonts w:ascii="Times New Roman" w:hAnsi="Times New Roman"/>
                <w:szCs w:val="22"/>
              </w:rPr>
              <w:t xml:space="preserve"> - 201</w:t>
            </w: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Lake of Piediluco 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731E99">
              <w:rPr>
                <w:rFonts w:ascii="Times New Roman" w:hAnsi="Times New Roman"/>
                <w:color w:val="404040"/>
              </w:rPr>
              <w:t xml:space="preserve">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</w:rPr>
            </w:pPr>
            <w:r>
              <w:rPr>
                <w:rFonts w:ascii="Times New Roman" w:hAnsi="Times New Roman"/>
                <w:lang w:val="en"/>
              </w:rPr>
              <w:t>M</w:t>
            </w:r>
            <w:r w:rsidRPr="0048353F">
              <w:rPr>
                <w:rFonts w:ascii="Times New Roman" w:hAnsi="Times New Roman"/>
                <w:lang w:val="en"/>
              </w:rPr>
              <w:t>onitoring of the fish fauna of Lake</w:t>
            </w:r>
            <w:r>
              <w:rPr>
                <w:rFonts w:ascii="Times New Roman" w:hAnsi="Times New Roman"/>
                <w:lang w:val="en"/>
              </w:rPr>
              <w:t xml:space="preserve"> of</w:t>
            </w:r>
            <w:r w:rsidRPr="0048353F">
              <w:rPr>
                <w:rFonts w:ascii="Times New Roman" w:hAnsi="Times New Roman"/>
                <w:lang w:val="en"/>
              </w:rPr>
              <w:t xml:space="preserve"> Piediluco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09</w:t>
            </w:r>
            <w:r w:rsidRPr="00E738E8">
              <w:rPr>
                <w:rFonts w:ascii="Times New Roman" w:hAnsi="Times New Roman"/>
                <w:szCs w:val="22"/>
              </w:rPr>
              <w:t xml:space="preserve"> - 201</w:t>
            </w: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Tiber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 xml:space="preserve"> River </w:t>
            </w:r>
            <w:r>
              <w:rPr>
                <w:rFonts w:ascii="Times New Roman" w:hAnsi="Times New Roman"/>
                <w:szCs w:val="22"/>
                <w:lang w:val="it-IT"/>
              </w:rPr>
              <w:t xml:space="preserve">basin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8453B8">
              <w:rPr>
                <w:rFonts w:ascii="Times New Roman" w:hAnsi="Times New Roman"/>
                <w:lang w:val="en"/>
              </w:rPr>
              <w:t>D</w:t>
            </w:r>
            <w:r>
              <w:rPr>
                <w:rFonts w:ascii="Times New Roman" w:hAnsi="Times New Roman"/>
                <w:lang w:val="en"/>
              </w:rPr>
              <w:t>eepening of knowledge on</w:t>
            </w:r>
            <w:r w:rsidRPr="008453B8">
              <w:rPr>
                <w:rFonts w:ascii="Times New Roman" w:hAnsi="Times New Roman"/>
                <w:lang w:val="en"/>
              </w:rPr>
              <w:t xml:space="preserve"> the fish fauna of the Tiber river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08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09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Paglia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 xml:space="preserve"> River </w:t>
            </w:r>
            <w:r>
              <w:rPr>
                <w:rFonts w:ascii="Times New Roman" w:hAnsi="Times New Roman"/>
                <w:szCs w:val="22"/>
                <w:lang w:val="it-IT"/>
              </w:rPr>
              <w:t xml:space="preserve">basin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8453B8">
              <w:rPr>
                <w:rFonts w:ascii="Times New Roman" w:hAnsi="Times New Roman"/>
                <w:lang w:val="en"/>
              </w:rPr>
              <w:t>D</w:t>
            </w:r>
            <w:r>
              <w:rPr>
                <w:rFonts w:ascii="Times New Roman" w:hAnsi="Times New Roman"/>
                <w:lang w:val="en"/>
              </w:rPr>
              <w:t>eepening of knowledge on</w:t>
            </w:r>
            <w:r w:rsidRPr="008453B8">
              <w:rPr>
                <w:rFonts w:ascii="Times New Roman" w:hAnsi="Times New Roman"/>
                <w:lang w:val="en"/>
              </w:rPr>
              <w:t xml:space="preserve"> the fish fauna of the </w:t>
            </w:r>
            <w:r>
              <w:rPr>
                <w:rFonts w:ascii="Times New Roman" w:hAnsi="Times New Roman"/>
                <w:lang w:val="en"/>
              </w:rPr>
              <w:t>Paglia</w:t>
            </w:r>
            <w:r w:rsidRPr="008453B8">
              <w:rPr>
                <w:rFonts w:ascii="Times New Roman" w:hAnsi="Times New Roman"/>
                <w:lang w:val="en"/>
              </w:rPr>
              <w:t xml:space="preserve"> river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08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09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Nestore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 xml:space="preserve"> River </w:t>
            </w:r>
            <w:r>
              <w:rPr>
                <w:rFonts w:ascii="Times New Roman" w:hAnsi="Times New Roman"/>
                <w:szCs w:val="22"/>
                <w:lang w:val="it-IT"/>
              </w:rPr>
              <w:t xml:space="preserve">basin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8453B8">
              <w:rPr>
                <w:rFonts w:ascii="Times New Roman" w:hAnsi="Times New Roman"/>
                <w:lang w:val="en"/>
              </w:rPr>
              <w:t>D</w:t>
            </w:r>
            <w:r>
              <w:rPr>
                <w:rFonts w:ascii="Times New Roman" w:hAnsi="Times New Roman"/>
                <w:lang w:val="en"/>
              </w:rPr>
              <w:t>eepening of knowledge on</w:t>
            </w:r>
            <w:r w:rsidRPr="008453B8">
              <w:rPr>
                <w:rFonts w:ascii="Times New Roman" w:hAnsi="Times New Roman"/>
                <w:lang w:val="en"/>
              </w:rPr>
              <w:t xml:space="preserve"> the fish fauna of the </w:t>
            </w:r>
            <w:r>
              <w:rPr>
                <w:rFonts w:ascii="Times New Roman" w:hAnsi="Times New Roman"/>
                <w:lang w:val="en"/>
              </w:rPr>
              <w:t>Nestore</w:t>
            </w:r>
            <w:r w:rsidRPr="008453B8">
              <w:rPr>
                <w:rFonts w:ascii="Times New Roman" w:hAnsi="Times New Roman"/>
                <w:lang w:val="en"/>
              </w:rPr>
              <w:t xml:space="preserve"> river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2C23BC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07</w:t>
            </w:r>
            <w:r w:rsidRPr="002C23BC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08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2C23BC">
              <w:rPr>
                <w:rFonts w:ascii="Times New Roman" w:hAnsi="Times New Roman"/>
                <w:color w:val="404040"/>
                <w:lang w:val="it-IT"/>
              </w:rPr>
              <w:t xml:space="preserve">Province of Terni </w:t>
            </w:r>
            <w:r>
              <w:rPr>
                <w:rFonts w:ascii="Times New Roman" w:hAnsi="Times New Roman"/>
                <w:szCs w:val="22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731E99">
              <w:rPr>
                <w:rFonts w:ascii="Times New Roman" w:hAnsi="Times New Roman"/>
                <w:color w:val="404040"/>
              </w:rPr>
              <w:t xml:space="preserve">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</w:rPr>
              <w:t>R</w:t>
            </w:r>
            <w:r w:rsidRPr="008453B8">
              <w:rPr>
                <w:rFonts w:ascii="Times New Roman" w:hAnsi="Times New Roman"/>
                <w:lang w:val="en"/>
              </w:rPr>
              <w:t xml:space="preserve">ecovery and enhancement of freshwater </w:t>
            </w:r>
            <w:r>
              <w:rPr>
                <w:rFonts w:ascii="Times New Roman" w:hAnsi="Times New Roman"/>
                <w:lang w:val="en"/>
              </w:rPr>
              <w:t>crayfish (</w:t>
            </w:r>
            <w:r w:rsidRPr="008453B8">
              <w:rPr>
                <w:rFonts w:ascii="Times New Roman" w:hAnsi="Times New Roman"/>
                <w:i/>
                <w:lang w:val="en"/>
              </w:rPr>
              <w:t>Austropotamobius pallipes</w:t>
            </w:r>
            <w:r>
              <w:rPr>
                <w:rFonts w:ascii="Times New Roman" w:hAnsi="Times New Roman"/>
                <w:lang w:val="en"/>
              </w:rPr>
              <w:t>)</w:t>
            </w:r>
            <w:r w:rsidRPr="008453B8">
              <w:rPr>
                <w:rFonts w:ascii="Times New Roman" w:hAnsi="Times New Roman"/>
                <w:lang w:val="en"/>
              </w:rPr>
              <w:t xml:space="preserve"> in the province of Terni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07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08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Nera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 xml:space="preserve"> River </w:t>
            </w:r>
            <w:r>
              <w:rPr>
                <w:rFonts w:ascii="Times New Roman" w:hAnsi="Times New Roman"/>
                <w:szCs w:val="22"/>
                <w:lang w:val="it-IT"/>
              </w:rPr>
              <w:t xml:space="preserve">basin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8453B8">
              <w:rPr>
                <w:rFonts w:ascii="Times New Roman" w:hAnsi="Times New Roman"/>
                <w:lang w:val="en"/>
              </w:rPr>
              <w:t>D</w:t>
            </w:r>
            <w:r>
              <w:rPr>
                <w:rFonts w:ascii="Times New Roman" w:hAnsi="Times New Roman"/>
                <w:lang w:val="en"/>
              </w:rPr>
              <w:t>eepening of knowledge on</w:t>
            </w:r>
            <w:r w:rsidRPr="008453B8">
              <w:rPr>
                <w:rFonts w:ascii="Times New Roman" w:hAnsi="Times New Roman"/>
                <w:lang w:val="en"/>
              </w:rPr>
              <w:t xml:space="preserve"> the fish fauna of the </w:t>
            </w:r>
            <w:r>
              <w:rPr>
                <w:rFonts w:ascii="Times New Roman" w:hAnsi="Times New Roman"/>
                <w:lang w:val="en"/>
              </w:rPr>
              <w:t>Nera</w:t>
            </w:r>
            <w:r w:rsidRPr="008453B8">
              <w:rPr>
                <w:rFonts w:ascii="Times New Roman" w:hAnsi="Times New Roman"/>
                <w:lang w:val="en"/>
              </w:rPr>
              <w:t xml:space="preserve"> river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2C23BC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06</w:t>
            </w:r>
            <w:r w:rsidRPr="002C23BC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07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Nera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 xml:space="preserve"> River </w:t>
            </w:r>
            <w:r>
              <w:rPr>
                <w:rFonts w:ascii="Times New Roman" w:hAnsi="Times New Roman"/>
                <w:szCs w:val="22"/>
                <w:lang w:val="it-IT"/>
              </w:rPr>
              <w:t xml:space="preserve">basin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731E99">
              <w:rPr>
                <w:rFonts w:ascii="Times New Roman" w:hAnsi="Times New Roman"/>
                <w:color w:val="404040"/>
              </w:rPr>
              <w:t xml:space="preserve">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60501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60501C">
              <w:rPr>
                <w:rFonts w:ascii="Times New Roman" w:hAnsi="Times New Roman"/>
                <w:lang w:val="en"/>
              </w:rPr>
              <w:t>Research on environmental and fish monitoring of the brown trout (</w:t>
            </w:r>
            <w:r w:rsidRPr="0060501C">
              <w:rPr>
                <w:rFonts w:ascii="Times New Roman" w:hAnsi="Times New Roman"/>
                <w:i/>
                <w:lang w:val="en"/>
              </w:rPr>
              <w:t>Salmo trutta</w:t>
            </w:r>
            <w:r w:rsidRPr="0060501C">
              <w:rPr>
                <w:rFonts w:ascii="Times New Roman" w:hAnsi="Times New Roman"/>
                <w:lang w:val="en"/>
              </w:rPr>
              <w:t xml:space="preserve">) </w:t>
            </w:r>
            <w:r>
              <w:rPr>
                <w:rFonts w:ascii="Times New Roman" w:hAnsi="Times New Roman"/>
                <w:lang w:val="en"/>
              </w:rPr>
              <w:t xml:space="preserve">population </w:t>
            </w:r>
            <w:r w:rsidRPr="0060501C">
              <w:rPr>
                <w:rFonts w:ascii="Times New Roman" w:hAnsi="Times New Roman"/>
                <w:lang w:val="en"/>
              </w:rPr>
              <w:t>in the catch and release fishing sector of the river Nera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06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08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Umbria Region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D74D3" w:rsidRDefault="003C60CA" w:rsidP="00471EED">
            <w:pPr>
              <w:pStyle w:val="normaltableau"/>
              <w:jc w:val="left"/>
              <w:rPr>
                <w:rFonts w:ascii="Times New Roman" w:hAnsi="Times New Roman"/>
                <w:color w:val="404040"/>
                <w:sz w:val="20"/>
              </w:rPr>
            </w:pPr>
            <w:r w:rsidRPr="00ED74D3">
              <w:rPr>
                <w:rFonts w:ascii="Times New Roman" w:hAnsi="Times New Roman"/>
                <w:lang w:val="en"/>
              </w:rPr>
              <w:t xml:space="preserve">Statistical analysis </w:t>
            </w:r>
            <w:r>
              <w:rPr>
                <w:rFonts w:ascii="Times New Roman" w:hAnsi="Times New Roman"/>
                <w:lang w:val="en"/>
              </w:rPr>
              <w:t xml:space="preserve">on data </w:t>
            </w:r>
            <w:r w:rsidRPr="00ED74D3">
              <w:rPr>
                <w:rFonts w:ascii="Times New Roman" w:hAnsi="Times New Roman"/>
                <w:lang w:val="en"/>
              </w:rPr>
              <w:t xml:space="preserve">of Regional Fish </w:t>
            </w:r>
            <w:r>
              <w:rPr>
                <w:rFonts w:ascii="Times New Roman" w:hAnsi="Times New Roman"/>
                <w:lang w:val="en"/>
              </w:rPr>
              <w:t>Plans</w:t>
            </w:r>
            <w:r w:rsidRPr="00ED74D3">
              <w:rPr>
                <w:rFonts w:ascii="Times New Roman" w:hAnsi="Times New Roman"/>
                <w:lang w:val="en"/>
              </w:rPr>
              <w:t xml:space="preserve"> of the river Chiascio </w:t>
            </w:r>
            <w:r>
              <w:rPr>
                <w:rFonts w:ascii="Times New Roman" w:hAnsi="Times New Roman"/>
                <w:lang w:val="en"/>
              </w:rPr>
              <w:t>–</w:t>
            </w:r>
            <w:r w:rsidRPr="00ED74D3">
              <w:rPr>
                <w:rFonts w:ascii="Times New Roman" w:hAnsi="Times New Roman"/>
                <w:lang w:val="en"/>
              </w:rPr>
              <w:t xml:space="preserve"> Topino</w:t>
            </w:r>
            <w:r>
              <w:rPr>
                <w:rFonts w:ascii="Times New Roman" w:hAnsi="Times New Roman"/>
                <w:lang w:val="en"/>
              </w:rPr>
              <w:t xml:space="preserve">, lake of Firenzuola and </w:t>
            </w:r>
            <w:r w:rsidRPr="00ED74D3">
              <w:rPr>
                <w:rFonts w:ascii="Times New Roman" w:hAnsi="Times New Roman"/>
                <w:lang w:val="en"/>
              </w:rPr>
              <w:t xml:space="preserve"> Colfiorito </w:t>
            </w:r>
            <w:r>
              <w:rPr>
                <w:rFonts w:ascii="Times New Roman" w:hAnsi="Times New Roman"/>
                <w:lang w:val="en"/>
              </w:rPr>
              <w:t>marsh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2005-2006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 xml:space="preserve">Corbara Reservoir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 w:rsidRPr="00731E99"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60501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"/>
              </w:rPr>
              <w:t>F</w:t>
            </w:r>
            <w:r w:rsidRPr="0060501C">
              <w:rPr>
                <w:rFonts w:ascii="Times New Roman" w:hAnsi="Times New Roman"/>
                <w:lang w:val="en"/>
              </w:rPr>
              <w:t xml:space="preserve">ish monitoring </w:t>
            </w:r>
            <w:r>
              <w:rPr>
                <w:rFonts w:ascii="Times New Roman" w:hAnsi="Times New Roman"/>
                <w:lang w:val="en"/>
              </w:rPr>
              <w:t>of</w:t>
            </w:r>
            <w:r w:rsidRPr="0060501C">
              <w:rPr>
                <w:rFonts w:ascii="Times New Roman" w:hAnsi="Times New Roman"/>
                <w:lang w:val="en"/>
              </w:rPr>
              <w:t xml:space="preserve"> the </w:t>
            </w:r>
            <w:r>
              <w:rPr>
                <w:rFonts w:ascii="Times New Roman" w:hAnsi="Times New Roman"/>
                <w:lang w:val="en"/>
              </w:rPr>
              <w:t>Corbara Reservoir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04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Umbria Region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D74D3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"/>
              </w:rPr>
              <w:t xml:space="preserve">Synthesis and processing </w:t>
            </w:r>
            <w:r w:rsidRPr="00BB1682">
              <w:rPr>
                <w:rFonts w:ascii="Times New Roman" w:hAnsi="Times New Roman"/>
                <w:lang w:val="en"/>
              </w:rPr>
              <w:t xml:space="preserve"> of the results related to the </w:t>
            </w:r>
            <w:r>
              <w:rPr>
                <w:rFonts w:ascii="Times New Roman" w:hAnsi="Times New Roman"/>
                <w:lang w:val="en"/>
              </w:rPr>
              <w:t>five</w:t>
            </w:r>
            <w:r w:rsidRPr="00BB1682">
              <w:rPr>
                <w:rFonts w:ascii="Times New Roman" w:hAnsi="Times New Roman"/>
                <w:lang w:val="en"/>
              </w:rPr>
              <w:t xml:space="preserve"> river basins investigated by the Regional Fish </w:t>
            </w:r>
            <w:r>
              <w:rPr>
                <w:rFonts w:ascii="Times New Roman" w:hAnsi="Times New Roman"/>
                <w:lang w:val="en"/>
              </w:rPr>
              <w:t>Plan</w:t>
            </w:r>
            <w:r w:rsidRPr="00BB1682">
              <w:rPr>
                <w:rFonts w:ascii="Times New Roman" w:hAnsi="Times New Roman"/>
                <w:lang w:val="en"/>
              </w:rPr>
              <w:t xml:space="preserve"> and </w:t>
            </w:r>
            <w:r>
              <w:rPr>
                <w:rFonts w:ascii="Times New Roman" w:hAnsi="Times New Roman"/>
                <w:lang w:val="en"/>
              </w:rPr>
              <w:t>drafting</w:t>
            </w:r>
            <w:r w:rsidRPr="00BB1682">
              <w:rPr>
                <w:rFonts w:ascii="Times New Roman" w:hAnsi="Times New Roman"/>
                <w:lang w:val="en"/>
              </w:rPr>
              <w:t xml:space="preserve"> of a </w:t>
            </w:r>
            <w:r>
              <w:rPr>
                <w:rFonts w:ascii="Times New Roman" w:hAnsi="Times New Roman"/>
                <w:lang w:val="en"/>
              </w:rPr>
              <w:t>book of scientific divulgation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2004-2005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 xml:space="preserve">Lake of Piediluco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 w:rsidRPr="00731E99"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60501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"/>
              </w:rPr>
              <w:t>F</w:t>
            </w:r>
            <w:r w:rsidRPr="0060501C">
              <w:rPr>
                <w:rFonts w:ascii="Times New Roman" w:hAnsi="Times New Roman"/>
                <w:lang w:val="en"/>
              </w:rPr>
              <w:t xml:space="preserve">ish monitoring </w:t>
            </w:r>
            <w:r>
              <w:rPr>
                <w:rFonts w:ascii="Times New Roman" w:hAnsi="Times New Roman"/>
                <w:lang w:val="en"/>
              </w:rPr>
              <w:t>of</w:t>
            </w:r>
            <w:r w:rsidRPr="0060501C">
              <w:rPr>
                <w:rFonts w:ascii="Times New Roman" w:hAnsi="Times New Roman"/>
                <w:lang w:val="en"/>
              </w:rPr>
              <w:t xml:space="preserve"> the </w:t>
            </w:r>
            <w:r>
              <w:rPr>
                <w:rFonts w:ascii="Times New Roman" w:hAnsi="Times New Roman"/>
                <w:lang w:val="en"/>
              </w:rPr>
              <w:t>lake of Piediluco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03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04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Tiber river basin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D74D3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"/>
              </w:rPr>
              <w:t>S</w:t>
            </w:r>
            <w:r w:rsidRPr="00BB1682">
              <w:rPr>
                <w:rFonts w:ascii="Times New Roman" w:hAnsi="Times New Roman"/>
                <w:lang w:val="en"/>
              </w:rPr>
              <w:t>tatistical analysis on the Regional Fish Plan’s data: the Tiber river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03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04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Trasimeno Lake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DB6330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BB168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BB1682"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  <w:lang w:val="en"/>
              </w:rPr>
              <w:t xml:space="preserve">tudy </w:t>
            </w:r>
            <w:r w:rsidRPr="00BB1682">
              <w:rPr>
                <w:rFonts w:ascii="Times New Roman" w:hAnsi="Times New Roman"/>
                <w:lang w:val="en"/>
              </w:rPr>
              <w:t xml:space="preserve">on the growth, </w:t>
            </w:r>
            <w:r>
              <w:rPr>
                <w:rFonts w:ascii="Times New Roman" w:hAnsi="Times New Roman"/>
                <w:lang w:val="en"/>
              </w:rPr>
              <w:t xml:space="preserve">feeding </w:t>
            </w:r>
            <w:r w:rsidRPr="00BB1682">
              <w:rPr>
                <w:rFonts w:ascii="Times New Roman" w:hAnsi="Times New Roman"/>
                <w:lang w:val="en"/>
              </w:rPr>
              <w:t>and reproductive biology of the goldfish (</w:t>
            </w:r>
            <w:r w:rsidRPr="00BB1682">
              <w:rPr>
                <w:rFonts w:ascii="Times New Roman" w:hAnsi="Times New Roman"/>
                <w:i/>
                <w:lang w:val="en"/>
              </w:rPr>
              <w:t>Carassius auratus</w:t>
            </w:r>
            <w:r w:rsidRPr="00BB1682">
              <w:rPr>
                <w:rFonts w:ascii="Times New Roman" w:hAnsi="Times New Roman"/>
                <w:lang w:val="en"/>
              </w:rPr>
              <w:t xml:space="preserve"> L.) </w:t>
            </w:r>
            <w:r>
              <w:rPr>
                <w:rFonts w:ascii="Times New Roman" w:hAnsi="Times New Roman"/>
                <w:lang w:val="en"/>
              </w:rPr>
              <w:t>in</w:t>
            </w:r>
            <w:r w:rsidRPr="00BB1682">
              <w:rPr>
                <w:rFonts w:ascii="Times New Roman" w:hAnsi="Times New Roman"/>
                <w:lang w:val="en"/>
              </w:rPr>
              <w:t xml:space="preserve"> the Trasimeno lake for </w:t>
            </w:r>
            <w:r>
              <w:rPr>
                <w:rFonts w:ascii="Times New Roman" w:hAnsi="Times New Roman"/>
                <w:lang w:val="en"/>
              </w:rPr>
              <w:t>planning</w:t>
            </w:r>
            <w:r w:rsidRPr="00BB1682">
              <w:rPr>
                <w:rFonts w:ascii="Times New Roman" w:hAnsi="Times New Roman"/>
                <w:lang w:val="en"/>
              </w:rPr>
              <w:t xml:space="preserve"> a project of </w:t>
            </w:r>
            <w:r>
              <w:rPr>
                <w:rFonts w:ascii="Times New Roman" w:hAnsi="Times New Roman"/>
                <w:lang w:val="en"/>
              </w:rPr>
              <w:t>control</w:t>
            </w:r>
            <w:r w:rsidRPr="00BB1682">
              <w:rPr>
                <w:rFonts w:ascii="Times New Roman" w:hAnsi="Times New Roman"/>
                <w:lang w:val="en"/>
              </w:rPr>
              <w:t xml:space="preserve"> of the species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2003-2004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 xml:space="preserve">Province of Terni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A60E2B">
              <w:rPr>
                <w:rFonts w:ascii="Times New Roman" w:hAnsi="Times New Roman"/>
                <w:szCs w:val="22"/>
              </w:rPr>
              <w:t>Scientific leader</w:t>
            </w:r>
            <w:r w:rsidRPr="00A60E2B">
              <w:rPr>
                <w:rFonts w:ascii="Times New Roman" w:hAnsi="Times New Roman"/>
                <w:color w:val="404040"/>
              </w:rPr>
              <w:t xml:space="preserve"> for the </w:t>
            </w:r>
            <w:r w:rsidRPr="00A60E2B"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60501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R</w:t>
            </w:r>
            <w:r w:rsidRPr="00DB750E">
              <w:rPr>
                <w:rFonts w:ascii="Times New Roman" w:hAnsi="Times New Roman"/>
                <w:lang w:val="en-US"/>
              </w:rPr>
              <w:t xml:space="preserve">esearch concerning the </w:t>
            </w:r>
            <w:r>
              <w:rPr>
                <w:rFonts w:ascii="Times New Roman" w:hAnsi="Times New Roman"/>
                <w:lang w:val="en-US"/>
              </w:rPr>
              <w:t>definition of a  “Minimum Vital Flow”</w:t>
            </w:r>
            <w:r w:rsidRPr="00DB750E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estimation model </w:t>
            </w:r>
            <w:r w:rsidRPr="00DB750E">
              <w:rPr>
                <w:rFonts w:ascii="Times New Roman" w:hAnsi="Times New Roman"/>
                <w:lang w:val="en-US"/>
              </w:rPr>
              <w:t xml:space="preserve">in the hydrographic network of the </w:t>
            </w:r>
            <w:r>
              <w:rPr>
                <w:rFonts w:ascii="Times New Roman" w:hAnsi="Times New Roman"/>
                <w:lang w:val="en-US"/>
              </w:rPr>
              <w:t>Terni P</w:t>
            </w:r>
            <w:r w:rsidRPr="00DB750E">
              <w:rPr>
                <w:rFonts w:ascii="Times New Roman" w:hAnsi="Times New Roman"/>
                <w:lang w:val="en-US"/>
              </w:rPr>
              <w:t xml:space="preserve">rovince, aimed at managing water </w:t>
            </w:r>
            <w:r w:rsidRPr="00DB750E">
              <w:rPr>
                <w:rStyle w:val="shorttext"/>
                <w:rFonts w:ascii="Times New Roman" w:hAnsi="Times New Roman"/>
                <w:lang w:val="en"/>
              </w:rPr>
              <w:t>withdrawals</w:t>
            </w:r>
            <w:r w:rsidRPr="00DB750E">
              <w:rPr>
                <w:rFonts w:ascii="Times New Roman" w:hAnsi="Times New Roman"/>
                <w:lang w:val="en-US"/>
              </w:rPr>
              <w:t xml:space="preserve"> 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2003-2004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 xml:space="preserve">Province of Terni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 w:rsidRPr="00731E99"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DB750E">
              <w:rPr>
                <w:rFonts w:ascii="Times New Roman" w:hAnsi="Times New Roman"/>
                <w:lang w:val="en-US"/>
              </w:rPr>
              <w:t>R</w:t>
            </w:r>
            <w:r>
              <w:rPr>
                <w:rFonts w:ascii="Times New Roman" w:hAnsi="Times New Roman"/>
                <w:lang w:val="en-US"/>
              </w:rPr>
              <w:t>e</w:t>
            </w:r>
            <w:r w:rsidRPr="00DB750E">
              <w:rPr>
                <w:rFonts w:ascii="Times New Roman" w:hAnsi="Times New Roman"/>
                <w:lang w:val="en-US"/>
              </w:rPr>
              <w:t xml:space="preserve">search for the identification and recognition of native specimens of the barbel species </w:t>
            </w:r>
            <w:r>
              <w:rPr>
                <w:rFonts w:ascii="Times New Roman" w:hAnsi="Times New Roman"/>
                <w:lang w:val="en-US"/>
              </w:rPr>
              <w:t>(</w:t>
            </w:r>
            <w:r w:rsidRPr="00DB750E">
              <w:rPr>
                <w:rFonts w:ascii="Times New Roman" w:hAnsi="Times New Roman"/>
                <w:i/>
                <w:lang w:val="en-US"/>
              </w:rPr>
              <w:t>Barbus spp</w:t>
            </w:r>
            <w:r>
              <w:rPr>
                <w:rFonts w:ascii="Times New Roman" w:hAnsi="Times New Roman"/>
                <w:lang w:val="en-US"/>
              </w:rPr>
              <w:t xml:space="preserve">.) </w:t>
            </w:r>
            <w:r w:rsidRPr="00DB750E">
              <w:rPr>
                <w:rFonts w:ascii="Times New Roman" w:hAnsi="Times New Roman"/>
                <w:lang w:val="en-US"/>
              </w:rPr>
              <w:t xml:space="preserve">in the Paglia </w:t>
            </w:r>
            <w:r>
              <w:rPr>
                <w:rFonts w:ascii="Times New Roman" w:hAnsi="Times New Roman"/>
                <w:lang w:val="en-US"/>
              </w:rPr>
              <w:t>river</w:t>
            </w:r>
            <w:r w:rsidRPr="00DB750E">
              <w:rPr>
                <w:rFonts w:ascii="Times New Roman" w:hAnsi="Times New Roman"/>
                <w:lang w:val="en-US"/>
              </w:rPr>
              <w:t xml:space="preserve">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2001-2002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lang w:val="en-US"/>
              </w:rPr>
              <w:t>L</w:t>
            </w:r>
            <w:r w:rsidRPr="005A3D6D">
              <w:rPr>
                <w:rFonts w:ascii="Times New Roman" w:hAnsi="Times New Roman"/>
                <w:lang w:val="en-US"/>
              </w:rPr>
              <w:t>ake of Piediluco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 xml:space="preserve"> 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 w:rsidRPr="00731E99"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2A2C52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5A3D6D">
              <w:rPr>
                <w:rFonts w:ascii="Times New Roman" w:hAnsi="Times New Roman"/>
                <w:lang w:val="en-US"/>
              </w:rPr>
              <w:t>Research concerning the reproductive success of the perch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Pr="005A3D6D">
              <w:rPr>
                <w:rFonts w:ascii="Times New Roman" w:hAnsi="Times New Roman"/>
                <w:i/>
                <w:lang w:val="en-US"/>
              </w:rPr>
              <w:t>Perca fluviatilis</w:t>
            </w:r>
            <w:r>
              <w:rPr>
                <w:rFonts w:ascii="Times New Roman" w:hAnsi="Times New Roman"/>
                <w:lang w:val="en-US"/>
              </w:rPr>
              <w:t>)</w:t>
            </w:r>
            <w:r w:rsidRPr="005A3D6D">
              <w:rPr>
                <w:rFonts w:ascii="Times New Roman" w:hAnsi="Times New Roman"/>
                <w:lang w:val="en-US"/>
              </w:rPr>
              <w:t xml:space="preserve"> and the macrobenth</w:t>
            </w:r>
            <w:r>
              <w:rPr>
                <w:rFonts w:ascii="Times New Roman" w:hAnsi="Times New Roman"/>
                <w:lang w:val="en-US"/>
              </w:rPr>
              <w:t>os</w:t>
            </w:r>
            <w:r w:rsidRPr="005A3D6D">
              <w:rPr>
                <w:rFonts w:ascii="Times New Roman" w:hAnsi="Times New Roman"/>
                <w:lang w:val="en-US"/>
              </w:rPr>
              <w:t xml:space="preserve"> for the management of the fish fauna </w:t>
            </w:r>
            <w:r>
              <w:rPr>
                <w:rFonts w:ascii="Times New Roman" w:hAnsi="Times New Roman"/>
                <w:lang w:val="en-US"/>
              </w:rPr>
              <w:t>of</w:t>
            </w:r>
            <w:r w:rsidRPr="005A3D6D">
              <w:rPr>
                <w:rFonts w:ascii="Times New Roman" w:hAnsi="Times New Roman"/>
                <w:lang w:val="en-US"/>
              </w:rPr>
              <w:t xml:space="preserve"> the </w:t>
            </w:r>
            <w:r>
              <w:rPr>
                <w:rFonts w:ascii="Times New Roman" w:hAnsi="Times New Roman"/>
                <w:lang w:val="en-US"/>
              </w:rPr>
              <w:t xml:space="preserve">Piediluco </w:t>
            </w:r>
            <w:r w:rsidRPr="005A3D6D">
              <w:rPr>
                <w:rFonts w:ascii="Times New Roman" w:hAnsi="Times New Roman"/>
                <w:lang w:val="en-US"/>
              </w:rPr>
              <w:t xml:space="preserve">lake 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02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03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Paglia river basin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A60E2B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D74D3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"/>
              </w:rPr>
              <w:t>S</w:t>
            </w:r>
            <w:r w:rsidRPr="00BB1682">
              <w:rPr>
                <w:rFonts w:ascii="Times New Roman" w:hAnsi="Times New Roman"/>
                <w:lang w:val="en"/>
              </w:rPr>
              <w:t xml:space="preserve">tatistical analysis on the Regional Fish Plan’s data: the </w:t>
            </w:r>
            <w:r>
              <w:rPr>
                <w:rFonts w:ascii="Times New Roman" w:hAnsi="Times New Roman"/>
                <w:lang w:val="en"/>
              </w:rPr>
              <w:t>Paglia</w:t>
            </w:r>
            <w:r w:rsidRPr="00BB1682">
              <w:rPr>
                <w:rFonts w:ascii="Times New Roman" w:hAnsi="Times New Roman"/>
                <w:lang w:val="en"/>
              </w:rPr>
              <w:t xml:space="preserve"> river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01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Nestore river basin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A60E2B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D74D3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"/>
              </w:rPr>
              <w:t>S</w:t>
            </w:r>
            <w:r w:rsidRPr="00BB1682">
              <w:rPr>
                <w:rFonts w:ascii="Times New Roman" w:hAnsi="Times New Roman"/>
                <w:lang w:val="en"/>
              </w:rPr>
              <w:t xml:space="preserve">tatistical analysis on the Regional Fish Plan’s data: the </w:t>
            </w:r>
            <w:r>
              <w:rPr>
                <w:rFonts w:ascii="Times New Roman" w:hAnsi="Times New Roman"/>
                <w:lang w:val="en"/>
              </w:rPr>
              <w:t>Nestore</w:t>
            </w:r>
            <w:r w:rsidRPr="00BB1682">
              <w:rPr>
                <w:rFonts w:ascii="Times New Roman" w:hAnsi="Times New Roman"/>
                <w:lang w:val="en"/>
              </w:rPr>
              <w:t xml:space="preserve"> river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 w:rsidRPr="00E738E8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00</w:t>
            </w:r>
            <w:r w:rsidRPr="00E738E8">
              <w:rPr>
                <w:rFonts w:ascii="Times New Roman" w:hAnsi="Times New Roman"/>
                <w:szCs w:val="22"/>
              </w:rPr>
              <w:t xml:space="preserve"> - 20</w:t>
            </w:r>
            <w:r>
              <w:rPr>
                <w:rFonts w:ascii="Times New Roman" w:hAnsi="Times New Roman"/>
                <w:szCs w:val="22"/>
              </w:rPr>
              <w:t>01</w:t>
            </w:r>
          </w:p>
        </w:tc>
        <w:tc>
          <w:tcPr>
            <w:tcW w:w="1750" w:type="dxa"/>
            <w:gridSpan w:val="2"/>
          </w:tcPr>
          <w:p w:rsidR="003C60CA" w:rsidRPr="0048353F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it-IT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Nera river basin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A60E2B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D74D3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"/>
              </w:rPr>
              <w:t>S</w:t>
            </w:r>
            <w:r w:rsidRPr="00BB1682">
              <w:rPr>
                <w:rFonts w:ascii="Times New Roman" w:hAnsi="Times New Roman"/>
                <w:lang w:val="en"/>
              </w:rPr>
              <w:t xml:space="preserve">tatistical analysis on the Regional Fish Plan’s data: the </w:t>
            </w:r>
            <w:r>
              <w:rPr>
                <w:rFonts w:ascii="Times New Roman" w:hAnsi="Times New Roman"/>
                <w:lang w:val="en"/>
              </w:rPr>
              <w:t>Nera</w:t>
            </w:r>
            <w:r w:rsidRPr="00BB1682">
              <w:rPr>
                <w:rFonts w:ascii="Times New Roman" w:hAnsi="Times New Roman"/>
                <w:lang w:val="en"/>
              </w:rPr>
              <w:t xml:space="preserve"> river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2001-2002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Nera river basin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E233BB">
              <w:rPr>
                <w:rFonts w:ascii="Times New Roman" w:hAnsi="Times New Roman"/>
                <w:szCs w:val="22"/>
              </w:rPr>
              <w:t>Scientific leader</w:t>
            </w:r>
            <w:r w:rsidRPr="00731E99"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5A3D6D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</w:rPr>
              <w:t>R</w:t>
            </w:r>
            <w:r w:rsidRPr="005A3D6D">
              <w:rPr>
                <w:rFonts w:ascii="Times New Roman" w:hAnsi="Times New Roman"/>
                <w:lang w:val="en"/>
              </w:rPr>
              <w:t xml:space="preserve">esearch for the recovery of the </w:t>
            </w:r>
            <w:r>
              <w:rPr>
                <w:rFonts w:ascii="Times New Roman" w:hAnsi="Times New Roman"/>
                <w:lang w:val="en"/>
              </w:rPr>
              <w:t>native</w:t>
            </w:r>
            <w:r w:rsidRPr="005A3D6D">
              <w:rPr>
                <w:rFonts w:ascii="Times New Roman" w:hAnsi="Times New Roman"/>
                <w:lang w:val="en"/>
              </w:rPr>
              <w:t xml:space="preserve"> </w:t>
            </w:r>
            <w:r>
              <w:rPr>
                <w:rFonts w:ascii="Times New Roman" w:hAnsi="Times New Roman"/>
                <w:lang w:val="en"/>
              </w:rPr>
              <w:t xml:space="preserve">Mediterranean trout </w:t>
            </w:r>
            <w:r w:rsidRPr="005A3D6D">
              <w:rPr>
                <w:rFonts w:ascii="Times New Roman" w:hAnsi="Times New Roman"/>
                <w:lang w:val="en"/>
              </w:rPr>
              <w:t xml:space="preserve">in the </w:t>
            </w:r>
            <w:r>
              <w:rPr>
                <w:rFonts w:ascii="Times New Roman" w:hAnsi="Times New Roman"/>
                <w:lang w:val="en"/>
              </w:rPr>
              <w:t xml:space="preserve">Nera </w:t>
            </w:r>
            <w:r w:rsidRPr="005A3D6D">
              <w:rPr>
                <w:rFonts w:ascii="Times New Roman" w:hAnsi="Times New Roman"/>
                <w:lang w:val="en"/>
              </w:rPr>
              <w:t xml:space="preserve">river basin 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1993 - 1994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Nera river basin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</w:t>
            </w:r>
            <w:r>
              <w:rPr>
                <w:rFonts w:ascii="Times New Roman" w:hAnsi="Times New Roman"/>
                <w:color w:val="404040"/>
              </w:rPr>
              <w:t xml:space="preserve">c staff for </w:t>
            </w:r>
            <w:r w:rsidRPr="00AD6F2F">
              <w:rPr>
                <w:rFonts w:ascii="Times New Roman" w:hAnsi="Times New Roman"/>
                <w:color w:val="404040"/>
              </w:rPr>
              <w:t>University of Perugia</w:t>
            </w:r>
          </w:p>
        </w:tc>
        <w:tc>
          <w:tcPr>
            <w:tcW w:w="3544" w:type="dxa"/>
            <w:gridSpan w:val="2"/>
          </w:tcPr>
          <w:p w:rsidR="003C60CA" w:rsidRPr="00D826A8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D826A8">
              <w:rPr>
                <w:rFonts w:ascii="Times New Roman" w:hAnsi="Times New Roman"/>
                <w:lang w:val="en"/>
              </w:rPr>
              <w:t>Research on the brown trout (</w:t>
            </w:r>
            <w:r w:rsidRPr="00D826A8">
              <w:rPr>
                <w:rFonts w:ascii="Times New Roman" w:hAnsi="Times New Roman"/>
                <w:i/>
                <w:lang w:val="en"/>
              </w:rPr>
              <w:t>Salmo trutta</w:t>
            </w:r>
            <w:r w:rsidRPr="00D826A8">
              <w:rPr>
                <w:rFonts w:ascii="Times New Roman" w:hAnsi="Times New Roman"/>
                <w:lang w:val="en"/>
              </w:rPr>
              <w:t xml:space="preserve">) of the Nera river basin in order to identify the native populations to be used as breeders 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1999 - 2000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Lake of Piediluco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technical-scientific staff</w:t>
            </w:r>
            <w:r>
              <w:rPr>
                <w:rFonts w:ascii="Times New Roman" w:hAnsi="Times New Roman"/>
                <w:color w:val="404040"/>
              </w:rPr>
              <w:t xml:space="preserve">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D826A8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 w:rsidRPr="00D826A8">
              <w:rPr>
                <w:rFonts w:ascii="Times New Roman" w:hAnsi="Times New Roman"/>
                <w:lang w:val="en"/>
              </w:rPr>
              <w:t>Environmental and fish monitoring of Lake Piediluco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Pr="00E738E8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1998</w:t>
            </w:r>
            <w:r w:rsidRPr="00E738E8">
              <w:rPr>
                <w:rFonts w:ascii="Times New Roman" w:hAnsi="Times New Roman"/>
                <w:szCs w:val="22"/>
              </w:rPr>
              <w:t xml:space="preserve"> - </w:t>
            </w:r>
            <w:r>
              <w:rPr>
                <w:rFonts w:ascii="Times New Roman" w:hAnsi="Times New Roman"/>
                <w:szCs w:val="22"/>
              </w:rPr>
              <w:t>2000</w:t>
            </w:r>
          </w:p>
        </w:tc>
        <w:tc>
          <w:tcPr>
            <w:tcW w:w="1750" w:type="dxa"/>
            <w:gridSpan w:val="2"/>
          </w:tcPr>
          <w:p w:rsidR="003C60CA" w:rsidRPr="003D471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3D471A">
              <w:rPr>
                <w:rFonts w:ascii="Times New Roman" w:hAnsi="Times New Roman"/>
                <w:szCs w:val="22"/>
                <w:lang w:val="en-US"/>
              </w:rPr>
              <w:t>Chiascio and Topino rivers basin (Italy)</w:t>
            </w:r>
          </w:p>
        </w:tc>
        <w:tc>
          <w:tcPr>
            <w:tcW w:w="3685" w:type="dxa"/>
            <w:gridSpan w:val="2"/>
          </w:tcPr>
          <w:p w:rsidR="003C60CA" w:rsidRPr="00D826A8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Cs w:val="22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</w:t>
            </w:r>
            <w:r>
              <w:rPr>
                <w:rFonts w:ascii="Times New Roman" w:hAnsi="Times New Roman"/>
                <w:color w:val="404040"/>
              </w:rPr>
              <w:t xml:space="preserve">c staff for the </w:t>
            </w:r>
            <w:r>
              <w:rPr>
                <w:rFonts w:ascii="Times New Roman" w:hAnsi="Times New Roman"/>
                <w:szCs w:val="22"/>
              </w:rPr>
              <w:t>Province of Terni</w:t>
            </w:r>
          </w:p>
        </w:tc>
        <w:tc>
          <w:tcPr>
            <w:tcW w:w="3544" w:type="dxa"/>
            <w:gridSpan w:val="2"/>
          </w:tcPr>
          <w:p w:rsidR="003C60CA" w:rsidRPr="00ED74D3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 xml:space="preserve">Research for </w:t>
            </w:r>
            <w:r w:rsidRPr="00D826A8">
              <w:rPr>
                <w:rFonts w:ascii="Times New Roman" w:hAnsi="Times New Roman"/>
                <w:lang w:val="en-US"/>
              </w:rPr>
              <w:t>the updating of the</w:t>
            </w:r>
            <w:r>
              <w:rPr>
                <w:rFonts w:ascii="Times New Roman" w:hAnsi="Times New Roman"/>
                <w:lang w:val="en-US"/>
              </w:rPr>
              <w:t xml:space="preserve"> Regional</w:t>
            </w:r>
            <w:r w:rsidRPr="00D826A8">
              <w:rPr>
                <w:rFonts w:ascii="Times New Roman" w:hAnsi="Times New Roman"/>
                <w:lang w:val="en-US"/>
              </w:rPr>
              <w:t xml:space="preserve"> Fish </w:t>
            </w:r>
            <w:r>
              <w:rPr>
                <w:rFonts w:ascii="Times New Roman" w:hAnsi="Times New Roman"/>
                <w:lang w:val="en-US"/>
              </w:rPr>
              <w:t>Plan</w:t>
            </w:r>
            <w:r w:rsidRPr="00D826A8">
              <w:rPr>
                <w:rFonts w:ascii="Times New Roman" w:hAnsi="Times New Roman"/>
                <w:lang w:val="en-US"/>
              </w:rPr>
              <w:t xml:space="preserve"> of the Chiascio and Topino rivers basin</w:t>
            </w:r>
          </w:p>
        </w:tc>
      </w:tr>
      <w:tr w:rsidR="003C60CA" w:rsidRPr="0096175E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1997 - 1999</w:t>
            </w:r>
          </w:p>
        </w:tc>
        <w:tc>
          <w:tcPr>
            <w:tcW w:w="1750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 xml:space="preserve">Nera river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2C23BC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</w:t>
            </w:r>
            <w:r>
              <w:rPr>
                <w:rFonts w:ascii="Times New Roman" w:hAnsi="Times New Roman"/>
                <w:color w:val="404040"/>
              </w:rPr>
              <w:t xml:space="preserve">c staff for </w:t>
            </w:r>
            <w:r w:rsidRPr="00AD6F2F">
              <w:rPr>
                <w:rFonts w:ascii="Times New Roman" w:hAnsi="Times New Roman"/>
                <w:color w:val="404040"/>
              </w:rPr>
              <w:t>University of Perugia</w:t>
            </w:r>
          </w:p>
        </w:tc>
        <w:tc>
          <w:tcPr>
            <w:tcW w:w="3544" w:type="dxa"/>
            <w:gridSpan w:val="2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lang w:val="en-US"/>
              </w:rPr>
            </w:pPr>
            <w:r w:rsidRPr="003D471A">
              <w:rPr>
                <w:rFonts w:ascii="Times New Roman" w:hAnsi="Times New Roman"/>
                <w:lang w:val="en-US"/>
              </w:rPr>
              <w:t xml:space="preserve">Research concerning the monitoring of the </w:t>
            </w:r>
            <w:r>
              <w:rPr>
                <w:rFonts w:ascii="Times New Roman" w:hAnsi="Times New Roman"/>
                <w:lang w:val="en-US"/>
              </w:rPr>
              <w:t>brown trout (</w:t>
            </w:r>
            <w:r w:rsidRPr="00122504">
              <w:rPr>
                <w:rFonts w:ascii="Times New Roman" w:hAnsi="Times New Roman"/>
                <w:i/>
                <w:lang w:val="en-US"/>
              </w:rPr>
              <w:t>Salmo trutta</w:t>
            </w:r>
            <w:r>
              <w:rPr>
                <w:rFonts w:ascii="Times New Roman" w:hAnsi="Times New Roman"/>
                <w:lang w:val="en-US"/>
              </w:rPr>
              <w:t xml:space="preserve">) </w:t>
            </w:r>
            <w:r w:rsidRPr="003D471A">
              <w:rPr>
                <w:rFonts w:ascii="Times New Roman" w:hAnsi="Times New Roman"/>
                <w:lang w:val="en-US"/>
              </w:rPr>
              <w:t xml:space="preserve">population </w:t>
            </w:r>
            <w:r>
              <w:rPr>
                <w:rFonts w:ascii="Times New Roman" w:hAnsi="Times New Roman"/>
                <w:lang w:val="en-US"/>
              </w:rPr>
              <w:t xml:space="preserve">in </w:t>
            </w:r>
            <w:r w:rsidRPr="003D471A">
              <w:rPr>
                <w:rFonts w:ascii="Times New Roman" w:hAnsi="Times New Roman"/>
                <w:lang w:val="en-US"/>
              </w:rPr>
              <w:t xml:space="preserve">the Nera river, with particular reference to the </w:t>
            </w:r>
            <w:r>
              <w:rPr>
                <w:rFonts w:ascii="Times New Roman" w:hAnsi="Times New Roman"/>
                <w:lang w:val="en-US"/>
              </w:rPr>
              <w:t>catch and release</w:t>
            </w:r>
            <w:r w:rsidRPr="003D471A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river stretch</w:t>
            </w:r>
          </w:p>
        </w:tc>
      </w:tr>
      <w:tr w:rsidR="003C60CA" w:rsidRPr="003D471A" w:rsidTr="00471EED">
        <w:trPr>
          <w:cantSplit/>
          <w:trHeight w:val="487"/>
        </w:trPr>
        <w:tc>
          <w:tcPr>
            <w:tcW w:w="2076" w:type="dxa"/>
          </w:tcPr>
          <w:p w:rsidR="003C60C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2001 - 2001</w:t>
            </w:r>
          </w:p>
        </w:tc>
        <w:tc>
          <w:tcPr>
            <w:tcW w:w="1750" w:type="dxa"/>
            <w:gridSpan w:val="2"/>
          </w:tcPr>
          <w:p w:rsidR="003C60CA" w:rsidRPr="003D471A" w:rsidRDefault="003C60CA" w:rsidP="00471EED">
            <w:pPr>
              <w:pStyle w:val="normaltableau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  <w:lang w:val="it-IT"/>
              </w:rPr>
              <w:t>Trasimeno Lake</w:t>
            </w:r>
            <w:r w:rsidRPr="00E738E8">
              <w:rPr>
                <w:rFonts w:ascii="Times New Roman" w:hAnsi="Times New Roman"/>
                <w:szCs w:val="22"/>
                <w:lang w:val="it-IT"/>
              </w:rPr>
              <w:t xml:space="preserve"> </w:t>
            </w:r>
            <w:r w:rsidRPr="0048353F">
              <w:rPr>
                <w:rFonts w:ascii="Times New Roman" w:hAnsi="Times New Roman"/>
                <w:szCs w:val="22"/>
                <w:lang w:val="it-IT"/>
              </w:rPr>
              <w:t>(Italy)</w:t>
            </w:r>
          </w:p>
        </w:tc>
        <w:tc>
          <w:tcPr>
            <w:tcW w:w="3685" w:type="dxa"/>
            <w:gridSpan w:val="2"/>
          </w:tcPr>
          <w:p w:rsidR="003C60CA" w:rsidRPr="003D471A" w:rsidRDefault="003C60CA" w:rsidP="00471EED">
            <w:pPr>
              <w:pStyle w:val="normaltableau"/>
              <w:jc w:val="center"/>
              <w:rPr>
                <w:rFonts w:ascii="Times New Roman" w:hAnsi="Times New Roman"/>
                <w:color w:val="404040"/>
                <w:lang w:val="en-US"/>
              </w:rPr>
            </w:pPr>
            <w:r w:rsidRPr="00AD6F2F">
              <w:rPr>
                <w:rFonts w:ascii="Times New Roman" w:hAnsi="Times New Roman"/>
                <w:color w:val="404040"/>
              </w:rPr>
              <w:t>Member of the technical-scientifi</w:t>
            </w:r>
            <w:r>
              <w:rPr>
                <w:rFonts w:ascii="Times New Roman" w:hAnsi="Times New Roman"/>
                <w:color w:val="404040"/>
              </w:rPr>
              <w:t xml:space="preserve">c staff for </w:t>
            </w:r>
            <w:r w:rsidRPr="00AD6F2F">
              <w:rPr>
                <w:rFonts w:ascii="Times New Roman" w:hAnsi="Times New Roman"/>
                <w:color w:val="404040"/>
              </w:rPr>
              <w:t>University of Perugia</w:t>
            </w:r>
          </w:p>
        </w:tc>
        <w:tc>
          <w:tcPr>
            <w:tcW w:w="3544" w:type="dxa"/>
            <w:gridSpan w:val="2"/>
          </w:tcPr>
          <w:p w:rsidR="003C60CA" w:rsidRPr="003D471A" w:rsidRDefault="003C60CA" w:rsidP="00471EED">
            <w:pPr>
              <w:pStyle w:val="normaltableau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</w:t>
            </w:r>
            <w:r w:rsidRPr="003D471A">
              <w:rPr>
                <w:rFonts w:ascii="Times New Roman" w:hAnsi="Times New Roman"/>
                <w:lang w:val="en-US"/>
              </w:rPr>
              <w:t xml:space="preserve">esearch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D471A">
              <w:rPr>
                <w:rFonts w:ascii="Times New Roman" w:hAnsi="Times New Roman"/>
                <w:lang w:val="en-US"/>
              </w:rPr>
              <w:t xml:space="preserve">the development of a technical protocol </w:t>
            </w:r>
            <w:r>
              <w:rPr>
                <w:rFonts w:ascii="Times New Roman" w:hAnsi="Times New Roman"/>
                <w:lang w:val="en-US"/>
              </w:rPr>
              <w:t>to</w:t>
            </w:r>
            <w:r w:rsidRPr="003D471A">
              <w:rPr>
                <w:rFonts w:ascii="Times New Roman" w:hAnsi="Times New Roman"/>
                <w:lang w:val="en-US"/>
              </w:rPr>
              <w:t xml:space="preserve"> use electric fishing in Lake Trasimeno as sampling system </w:t>
            </w:r>
            <w:r>
              <w:rPr>
                <w:rFonts w:ascii="Times New Roman" w:hAnsi="Times New Roman"/>
                <w:lang w:val="en-US"/>
              </w:rPr>
              <w:t xml:space="preserve">for economic purposes and for </w:t>
            </w:r>
            <w:r w:rsidRPr="003D471A">
              <w:rPr>
                <w:rFonts w:ascii="Times New Roman" w:hAnsi="Times New Roman"/>
                <w:lang w:val="en-US"/>
              </w:rPr>
              <w:t>monitoring of fish populations</w:t>
            </w:r>
          </w:p>
        </w:tc>
      </w:tr>
    </w:tbl>
    <w:p w:rsidR="00802750" w:rsidRPr="006A6EEF" w:rsidRDefault="00802750" w:rsidP="00711390">
      <w:pPr>
        <w:pStyle w:val="ECVText"/>
        <w:spacing w:after="60" w:line="240" w:lineRule="auto"/>
        <w:ind w:left="3119" w:hanging="2552"/>
        <w:rPr>
          <w:rFonts w:ascii="Times New Roman" w:hAnsi="Times New Roman" w:cs="Times New Roman"/>
          <w:color w:val="404040"/>
          <w:sz w:val="22"/>
          <w:szCs w:val="22"/>
        </w:rPr>
      </w:pPr>
    </w:p>
    <w:p w:rsidR="00802750" w:rsidRPr="006A6EEF" w:rsidRDefault="00802750" w:rsidP="00802750">
      <w:pPr>
        <w:pStyle w:val="ECVText"/>
        <w:spacing w:after="60" w:line="240" w:lineRule="auto"/>
        <w:ind w:left="3119" w:hanging="284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</w:p>
    <w:p w:rsidR="006201F7" w:rsidRDefault="006201F7" w:rsidP="00802750">
      <w:pPr>
        <w:pStyle w:val="ECVText"/>
        <w:spacing w:after="60" w:line="240" w:lineRule="auto"/>
        <w:ind w:left="3119" w:hanging="2835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</w:p>
    <w:p w:rsidR="00802750" w:rsidRDefault="00802750" w:rsidP="00802750">
      <w:pPr>
        <w:pStyle w:val="ECVText"/>
        <w:spacing w:after="60" w:line="240" w:lineRule="auto"/>
        <w:ind w:left="3119" w:hanging="2835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  <w:r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  <w:t>Online products and database</w:t>
      </w:r>
    </w:p>
    <w:p w:rsidR="00802750" w:rsidRPr="00CD47C8" w:rsidRDefault="00802750" w:rsidP="00711390">
      <w:pPr>
        <w:pStyle w:val="ECVSubSectionHeading"/>
        <w:numPr>
          <w:ilvl w:val="0"/>
          <w:numId w:val="26"/>
        </w:numPr>
        <w:ind w:left="284" w:hanging="284"/>
        <w:rPr>
          <w:rFonts w:ascii="Times New Roman" w:hAnsi="Times New Roman" w:cs="Times New Roman"/>
          <w:color w:val="404040"/>
          <w:szCs w:val="22"/>
        </w:rPr>
      </w:pPr>
      <w:r w:rsidRPr="00CD47C8">
        <w:rPr>
          <w:rFonts w:ascii="Times New Roman" w:hAnsi="Times New Roman" w:cs="Times New Roman"/>
          <w:color w:val="404040"/>
          <w:szCs w:val="22"/>
          <w:lang w:val="it-IT"/>
        </w:rPr>
        <w:t xml:space="preserve">Lorenzoni M., </w:t>
      </w:r>
      <w:r w:rsidRPr="00CD47C8">
        <w:rPr>
          <w:rFonts w:ascii="Times New Roman" w:hAnsi="Times New Roman" w:cs="Times New Roman"/>
          <w:b/>
          <w:color w:val="404040"/>
          <w:szCs w:val="22"/>
          <w:lang w:val="it-IT"/>
        </w:rPr>
        <w:t>Carosi A</w:t>
      </w:r>
      <w:r w:rsidRPr="00CD47C8">
        <w:rPr>
          <w:rFonts w:ascii="Times New Roman" w:hAnsi="Times New Roman" w:cs="Times New Roman"/>
          <w:color w:val="404040"/>
          <w:szCs w:val="22"/>
          <w:lang w:val="it-IT"/>
        </w:rPr>
        <w:t xml:space="preserve">., Cauzillo C., Forconi A., La Porta G., Pompei L. 2015. </w:t>
      </w:r>
      <w:r w:rsidRPr="00CD47C8">
        <w:rPr>
          <w:rFonts w:ascii="Times New Roman" w:hAnsi="Times New Roman" w:cs="Times New Roman"/>
          <w:color w:val="404040"/>
          <w:szCs w:val="22"/>
          <w:lang w:val="en-US"/>
        </w:rPr>
        <w:t xml:space="preserve">Deliverable A2 - A3 Life+ TROTA. Practical recommendation on the fittest approach to perform the captive breeding and restocking action on macrostigma trout. Part 2 - Ecological Analysis. </w:t>
      </w:r>
      <w:r w:rsidRPr="00CD47C8">
        <w:rPr>
          <w:rFonts w:ascii="Times New Roman" w:hAnsi="Times New Roman" w:cs="Times New Roman"/>
          <w:color w:val="404040"/>
          <w:szCs w:val="22"/>
        </w:rPr>
        <w:t xml:space="preserve"> Progetto LIFE 12NAT/IT00940 TROTA. (</w:t>
      </w:r>
      <w:r w:rsidR="00271382" w:rsidRPr="00CD47C8">
        <w:rPr>
          <w:rFonts w:ascii="Times New Roman" w:hAnsi="Times New Roman" w:cs="Times New Roman"/>
          <w:color w:val="404040"/>
          <w:szCs w:val="22"/>
        </w:rPr>
        <w:t>http://www.lifetrota.eu/files/lifetrota/documents/lifetrota_siti_monitoraggio_a2_a3.pdf</w:t>
      </w:r>
      <w:r w:rsidRPr="00CD47C8">
        <w:rPr>
          <w:rFonts w:ascii="Times New Roman" w:hAnsi="Times New Roman" w:cs="Times New Roman"/>
          <w:color w:val="404040"/>
          <w:szCs w:val="22"/>
        </w:rPr>
        <w:t>)</w:t>
      </w:r>
    </w:p>
    <w:p w:rsidR="00802750" w:rsidRPr="00CD47C8" w:rsidRDefault="00802750" w:rsidP="00711390">
      <w:pPr>
        <w:pStyle w:val="ECVSubSectionHeading"/>
        <w:numPr>
          <w:ilvl w:val="0"/>
          <w:numId w:val="26"/>
        </w:numPr>
        <w:ind w:left="284" w:hanging="284"/>
        <w:rPr>
          <w:rFonts w:ascii="Times New Roman" w:hAnsi="Times New Roman" w:cs="Times New Roman"/>
          <w:color w:val="404040"/>
          <w:szCs w:val="22"/>
        </w:rPr>
      </w:pPr>
      <w:r w:rsidRPr="00CD47C8">
        <w:rPr>
          <w:rFonts w:ascii="Times New Roman" w:hAnsi="Times New Roman" w:cs="Times New Roman"/>
          <w:color w:val="404040"/>
          <w:szCs w:val="22"/>
          <w:lang w:val="it-IT"/>
        </w:rPr>
        <w:t xml:space="preserve">La Porta G., </w:t>
      </w:r>
      <w:r w:rsidRPr="00CD47C8">
        <w:rPr>
          <w:rFonts w:ascii="Times New Roman" w:hAnsi="Times New Roman" w:cs="Times New Roman"/>
          <w:b/>
          <w:color w:val="404040"/>
          <w:szCs w:val="22"/>
          <w:lang w:val="it-IT"/>
        </w:rPr>
        <w:t>Carosi A.,</w:t>
      </w:r>
      <w:r w:rsidRPr="00CD47C8">
        <w:rPr>
          <w:rFonts w:ascii="Times New Roman" w:hAnsi="Times New Roman" w:cs="Times New Roman"/>
          <w:color w:val="404040"/>
          <w:szCs w:val="22"/>
          <w:lang w:val="it-IT"/>
        </w:rPr>
        <w:t xml:space="preserve"> Cauzillo C., Forconi A., Pompei L., Lorenzoni M., 2015. </w:t>
      </w:r>
      <w:r w:rsidRPr="00CD47C8">
        <w:rPr>
          <w:rFonts w:ascii="Times New Roman" w:hAnsi="Times New Roman" w:cs="Times New Roman"/>
          <w:color w:val="404040"/>
          <w:szCs w:val="22"/>
          <w:lang w:val="en-US"/>
        </w:rPr>
        <w:t xml:space="preserve">Deliverable A2 - A3 Life+ TROTA.Practical recommendation on the fittest approach to perform the captive breeding and restocking action on macrostigma trout. Part 3 - Habitat analysis. </w:t>
      </w:r>
      <w:r w:rsidRPr="00CD47C8">
        <w:rPr>
          <w:rFonts w:ascii="Times New Roman" w:hAnsi="Times New Roman" w:cs="Times New Roman"/>
          <w:color w:val="404040"/>
          <w:szCs w:val="22"/>
        </w:rPr>
        <w:t>(</w:t>
      </w:r>
      <w:r w:rsidR="00271382" w:rsidRPr="00CD47C8">
        <w:rPr>
          <w:rFonts w:ascii="Times New Roman" w:hAnsi="Times New Roman" w:cs="Times New Roman"/>
          <w:color w:val="404040"/>
          <w:szCs w:val="22"/>
        </w:rPr>
        <w:t>http://www.lifetrota.eu/files/lifetrota/documents/lifetrota_siti_monitoraggio_a2_a3.pdf</w:t>
      </w:r>
      <w:r w:rsidRPr="00CD47C8">
        <w:rPr>
          <w:rFonts w:ascii="Times New Roman" w:hAnsi="Times New Roman" w:cs="Times New Roman"/>
          <w:color w:val="404040"/>
          <w:szCs w:val="22"/>
        </w:rPr>
        <w:t>)</w:t>
      </w:r>
    </w:p>
    <w:p w:rsidR="00802750" w:rsidRPr="00CD47C8" w:rsidRDefault="00802750" w:rsidP="00CD47C8">
      <w:pPr>
        <w:pStyle w:val="ECVSubSectionHeading"/>
        <w:numPr>
          <w:ilvl w:val="0"/>
          <w:numId w:val="26"/>
        </w:numPr>
        <w:ind w:left="357" w:hanging="357"/>
        <w:rPr>
          <w:rFonts w:ascii="Times New Roman" w:hAnsi="Times New Roman" w:cs="Times New Roman"/>
          <w:color w:val="404040"/>
          <w:szCs w:val="22"/>
          <w:lang w:val="it-IT"/>
        </w:rPr>
      </w:pPr>
      <w:r w:rsidRPr="00CD47C8">
        <w:rPr>
          <w:rFonts w:ascii="Times New Roman" w:hAnsi="Times New Roman" w:cs="Times New Roman"/>
          <w:color w:val="404040"/>
          <w:szCs w:val="22"/>
          <w:lang w:val="it-IT"/>
        </w:rPr>
        <w:t xml:space="preserve">Lorenzoni M., Esposito L. </w:t>
      </w:r>
      <w:r w:rsidR="00CD47C8" w:rsidRPr="00CD47C8">
        <w:rPr>
          <w:rFonts w:ascii="Times New Roman" w:hAnsi="Times New Roman" w:cs="Times New Roman"/>
          <w:b/>
          <w:color w:val="404040"/>
          <w:szCs w:val="22"/>
          <w:lang w:val="it-IT"/>
        </w:rPr>
        <w:t>Carosi A</w:t>
      </w:r>
      <w:r w:rsidR="00CD47C8">
        <w:rPr>
          <w:rFonts w:ascii="Times New Roman" w:hAnsi="Times New Roman" w:cs="Times New Roman"/>
          <w:color w:val="404040"/>
          <w:szCs w:val="22"/>
          <w:lang w:val="it-IT"/>
        </w:rPr>
        <w:t>.</w:t>
      </w:r>
      <w:r w:rsidR="00CD47C8" w:rsidRPr="00CD47C8">
        <w:rPr>
          <w:rFonts w:ascii="Times New Roman" w:hAnsi="Times New Roman" w:cs="Times New Roman"/>
          <w:color w:val="404040"/>
          <w:szCs w:val="22"/>
          <w:lang w:val="it-IT"/>
        </w:rPr>
        <w:t>, Franchi E</w:t>
      </w:r>
      <w:r w:rsidR="00CD47C8">
        <w:rPr>
          <w:rFonts w:ascii="Times New Roman" w:hAnsi="Times New Roman" w:cs="Times New Roman"/>
          <w:color w:val="404040"/>
          <w:szCs w:val="22"/>
          <w:lang w:val="it-IT"/>
        </w:rPr>
        <w:t>.</w:t>
      </w:r>
      <w:r w:rsidR="00CD47C8" w:rsidRPr="00CD47C8">
        <w:rPr>
          <w:rFonts w:ascii="Times New Roman" w:hAnsi="Times New Roman" w:cs="Times New Roman"/>
          <w:color w:val="404040"/>
          <w:szCs w:val="22"/>
          <w:lang w:val="it-IT"/>
        </w:rPr>
        <w:t>, Giannetto D</w:t>
      </w:r>
      <w:r w:rsidR="00CD47C8">
        <w:rPr>
          <w:rFonts w:ascii="Times New Roman" w:hAnsi="Times New Roman" w:cs="Times New Roman"/>
          <w:color w:val="404040"/>
          <w:szCs w:val="22"/>
          <w:lang w:val="it-IT"/>
        </w:rPr>
        <w:t>.</w:t>
      </w:r>
      <w:r w:rsidR="00CD47C8" w:rsidRPr="00CD47C8">
        <w:rPr>
          <w:rFonts w:ascii="Times New Roman" w:hAnsi="Times New Roman" w:cs="Times New Roman"/>
          <w:color w:val="404040"/>
          <w:szCs w:val="22"/>
          <w:lang w:val="it-IT"/>
        </w:rPr>
        <w:t>, Pedicillo G</w:t>
      </w:r>
      <w:r w:rsidR="00CD47C8">
        <w:rPr>
          <w:rFonts w:ascii="Times New Roman" w:hAnsi="Times New Roman" w:cs="Times New Roman"/>
          <w:color w:val="404040"/>
          <w:szCs w:val="22"/>
          <w:lang w:val="it-IT"/>
        </w:rPr>
        <w:t>.</w:t>
      </w:r>
      <w:r w:rsidR="00CD47C8" w:rsidRPr="00CD47C8">
        <w:rPr>
          <w:rFonts w:ascii="Times New Roman" w:hAnsi="Times New Roman" w:cs="Times New Roman"/>
          <w:color w:val="404040"/>
          <w:szCs w:val="22"/>
          <w:lang w:val="it-IT"/>
        </w:rPr>
        <w:t>, Pompei L</w:t>
      </w:r>
      <w:r w:rsidR="00CD47C8">
        <w:rPr>
          <w:rFonts w:ascii="Times New Roman" w:hAnsi="Times New Roman" w:cs="Times New Roman"/>
          <w:color w:val="404040"/>
          <w:szCs w:val="22"/>
          <w:lang w:val="it-IT"/>
        </w:rPr>
        <w:t>.</w:t>
      </w:r>
      <w:r w:rsidR="00CD47C8" w:rsidRPr="00CD47C8">
        <w:rPr>
          <w:rFonts w:ascii="Times New Roman" w:hAnsi="Times New Roman" w:cs="Times New Roman"/>
          <w:color w:val="404040"/>
          <w:szCs w:val="22"/>
          <w:lang w:val="it-IT"/>
        </w:rPr>
        <w:t xml:space="preserve"> </w:t>
      </w:r>
      <w:r w:rsidRPr="00CD47C8">
        <w:rPr>
          <w:rFonts w:ascii="Times New Roman" w:hAnsi="Times New Roman" w:cs="Times New Roman"/>
          <w:color w:val="404040"/>
          <w:szCs w:val="22"/>
          <w:lang w:val="it-IT"/>
        </w:rPr>
        <w:t>(2011): La Carta Ittica delle Marche. Regione Marche - Assessorato Caccia e Pesca sportiva, Ancona, 631 pp. (</w:t>
      </w:r>
      <w:r w:rsidR="00271382" w:rsidRPr="00CD47C8">
        <w:rPr>
          <w:rFonts w:ascii="Times New Roman" w:hAnsi="Times New Roman" w:cs="Times New Roman"/>
          <w:color w:val="404040"/>
          <w:szCs w:val="22"/>
          <w:lang w:val="it-IT"/>
        </w:rPr>
        <w:t>http://www.provincia.pu.it/fileadmin/grpmnt/1229/Carta_Ittica_Marche_DGR.pdf</w:t>
      </w:r>
      <w:r w:rsidRPr="00CD47C8">
        <w:rPr>
          <w:rFonts w:ascii="Times New Roman" w:hAnsi="Times New Roman" w:cs="Times New Roman"/>
          <w:color w:val="404040"/>
          <w:szCs w:val="22"/>
          <w:lang w:val="it-IT"/>
        </w:rPr>
        <w:t>)</w:t>
      </w:r>
    </w:p>
    <w:p w:rsidR="00802750" w:rsidRDefault="00802750" w:rsidP="00802750">
      <w:pPr>
        <w:pStyle w:val="ECVSubSectionHeading"/>
        <w:ind w:left="284" w:hanging="284"/>
        <w:rPr>
          <w:rFonts w:ascii="Times New Roman" w:hAnsi="Times New Roman" w:cs="Times New Roman"/>
          <w:color w:val="404040"/>
          <w:szCs w:val="22"/>
          <w:lang w:val="it-IT"/>
        </w:rPr>
      </w:pPr>
    </w:p>
    <w:p w:rsidR="00471EED" w:rsidRDefault="00802750" w:rsidP="00471EED">
      <w:pPr>
        <w:pStyle w:val="ECVText"/>
        <w:spacing w:after="60" w:line="240" w:lineRule="auto"/>
        <w:ind w:left="3119" w:hanging="2835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  <w:r w:rsidRPr="000454A6"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  <w:t xml:space="preserve">Papers on international journals </w:t>
      </w:r>
    </w:p>
    <w:p w:rsidR="00471EED" w:rsidRDefault="00471EED" w:rsidP="00471EED">
      <w:pPr>
        <w:pStyle w:val="ECVText"/>
        <w:spacing w:after="60" w:line="240" w:lineRule="auto"/>
        <w:ind w:left="3119" w:hanging="2835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</w:p>
    <w:p w:rsidR="00802750" w:rsidRPr="00471EED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Lucentini L.,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Erra R., Giovinazzo G., Lorenzoni M., Mearelli M. (1998): Fluctuating asymmetry in Perch,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Perca fluviatilis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(Percidae) from three lakes of the Region Umbria (Italy) as a tool to demonstrate the impact of man-made lakes on developmental stability. </w:t>
      </w:r>
      <w:r w:rsidRPr="00471EED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Italian Journal of Zoology, 65 (suppl.): 445-447.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53D03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Lorenzoni M., </w:t>
      </w:r>
      <w:r w:rsidRPr="00653D03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653D03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Pedicillo G., Trusso A. (2007): A comparative study on the feeding competition of the European perch </w:t>
      </w:r>
      <w:r w:rsidRPr="00653D03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Perca fluviatilis</w:t>
      </w:r>
      <w:r w:rsidRPr="00653D03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L. and the ruffe </w:t>
      </w:r>
      <w:r w:rsidRPr="00653D03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Gymnocephalus cernuus</w:t>
      </w:r>
      <w:r w:rsidRPr="00653D03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(L.) in lake Piediluco (Umbria, Italy).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Bulletin Francais de la Peche et de La Pisciculture, 38: 35-57.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Pedicillo G., Merulli F.,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Viali P., Lorenzoni M. (2008): The use of artificial spawning substrates as media to support the reproduction of Eurasian perch in Lake Piediluco.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Hydrobiologia, 609: 219–223.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Pedicillo G., Bicchi A., Angeli V.,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Viali P., Lorenzoni M. (2008): Growth of black bullhead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Ameiurus melas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(Rafinesque,1820) in Corbara Reservoir (Umbria – Italy). KMAE, 389: 1-15.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Lorenzoni M., Pace R., Pedicillo G., Viali P.,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A. (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2009): Growth, catches and reproductive biology of ruffe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Gymnocephalus cernuus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in Lake Piediluco (Umbria, Italy).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Folia Zoologica, 58 (4):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lastRenderedPageBreak/>
        <w:t xml:space="preserve">420-435. </w:t>
      </w:r>
    </w:p>
    <w:p w:rsidR="00802750" w:rsidRPr="000454A6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Lorenzoni M., Dolciami R., Ghetti L., Pedicillo G.,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>. (2010): F</w:t>
      </w:r>
      <w:r w:rsidRPr="000454A6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ishery biology of the goldfish </w:t>
      </w:r>
      <w:r w:rsidRPr="000454A6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Carassius auratus</w:t>
      </w:r>
      <w:r w:rsidRPr="000454A6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(Linnaeus, 1758) in Lake Trasimeno. KMAE, 396 (1): 1-13.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Lorenzoni M., Ghetti L., Pedicillo G.,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 (2010): Analysis of the biological features of the goldfish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Carassius auratus auratus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(Linnaeus, 1758) in Lake Trasimeno (Umbria, Italy) with a view to drawing up plans for population control.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Folia Zoologica, 58 (2): 56-70.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La Porta G., Angeli V., Bicchi A.,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Pedicillo G., Viali P., Lorenzoni M. (2010): Variations in the fish community in Lake Piediluco (Italy) caused by changes in the lake's trophic status and the introduction of alien species.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Journal of Applied Ichthyology, 26 (Suppl. 2): 53-59.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Pedicillo G.,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Ghetti L., Lorenzoni M. (2010): Population size structure indices and growth standards for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Salmo (trutta) trutta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Linnaeus, 1758 in Central Italy. KMAE, 399: 1-15.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Pompei L.,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Pedicillo G., Rocchini E., Lorenzoni M. (2011): Age and growth analysis of the chub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Squalius squalus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(Bonaparte, 1837), in the Assino creek (Umbria, Italy). KMAE, 400: 1-9.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Giannetto D.,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Franchi E., Pedicillo G., Pompei L., Lorenzoni M. (2011): Proposed standard weight (Ws) equations for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Telestes muticellus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(Bonaparte, 1837) in the River Tiber basin. Cybium, 35 (2): 141-147.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Lorenzoni M.,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Pedicillo G., Pompei L., Rocchini E. (2011): Reproductive properties of the chub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Leuciscus cephalus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(Linnaeus, 1758) in the Assino Creek (Umbria, Italy). KMAE, 409: 1-10.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Giannetto D.,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Franchi E., La Porta G., Lorenzoni M. (2012): Proposed standard weight (Ws) equation for European perch (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Perca fluviatilis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Linnaeus, 1758). Journal of Applied Ichthyology, 28: 34-39.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Giannetto D.,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Franchi E., Ghetti L., Pedicillo G., Pompei L., Lorenzoni M. (2012): Assessing the impact of non-native freshwater fishes on native species using relative weight. KMAE, 404: 1-12.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Pedicillo G.,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Ghetti L., Lorenzoni M. (2013): Application of Stock Density Indices as a tool for broad-scale population assessment for four Cyprinid species in Central Italy. North American Journal of Fisheries Management, 33: 153–162.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Giannetto D.,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Ghetti L., Pedicillo G., Pompei L., Lorenzoni M. (2013).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Ecological traits of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Squalius lucumonis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(Actinopterygii, Cyprinidae) and main differences with those of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Squalius squalus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in the Tiber River Basin (Italy).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KMAE, 409 (04): 1-9.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471EED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Giannetto D., </w:t>
      </w:r>
      <w:r w:rsidRPr="00471EED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471EED">
        <w:rPr>
          <w:rFonts w:ascii="Times New Roman" w:hAnsi="Times New Roman" w:cs="Times New Roman"/>
          <w:color w:val="404040"/>
          <w:sz w:val="22"/>
          <w:szCs w:val="22"/>
          <w:lang w:val="en-US"/>
        </w:rPr>
        <w:t>., Ghetti L., Maio G., Pizzul E</w:t>
      </w:r>
      <w:r w:rsidR="00471EED" w:rsidRPr="00471EED">
        <w:rPr>
          <w:rFonts w:ascii="Times New Roman" w:hAnsi="Times New Roman" w:cs="Times New Roman"/>
          <w:color w:val="404040"/>
          <w:sz w:val="22"/>
          <w:szCs w:val="22"/>
          <w:lang w:val="en-US"/>
        </w:rPr>
        <w:t>.</w:t>
      </w:r>
      <w:r w:rsidRPr="00471EED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, Pompei L., Turin P., Lorenzoni M. (2014): Length-weight and length-length relationships for cavedano chub </w:t>
      </w:r>
      <w:r w:rsidRPr="00471EED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Squalius squalus</w:t>
      </w:r>
      <w:r w:rsidRPr="00471EED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(Bonaparte, 1837) in Italy.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Journal of Applied Ichthyology, 30 (2), 436-437.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Franchi E.,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Ghetti L., Giannetto D., La Porta G., Pompei L., Pedicillo G., Lorenzoni M. (2014): Changes in the fish community of the upper Tiber River after construction of a hydro-dam. Journal of Limnology, 73 (2): 203-210. </w:t>
      </w:r>
    </w:p>
    <w:p w:rsidR="00802750" w:rsidRPr="006201F7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Giannetto D., </w:t>
      </w:r>
      <w:r w:rsidRPr="006201F7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A.,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Ghetti L., Pompei L., Viali P., Lorenzoni M. (2014).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Size selectivity of gill-nets and growth of roach </w:t>
      </w:r>
      <w:r w:rsidRPr="006201F7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Rutilus rutilus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(Linnaeus, 1758), an alien species in Piediluco lake (Italy). </w:t>
      </w:r>
      <w:r w:rsidRPr="006201F7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KMAE, 413 (07): 1-13. </w:t>
      </w:r>
    </w:p>
    <w:p w:rsidR="00802750" w:rsidRPr="009B01EA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653D03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Lorenzoni M., Giannetto D., </w:t>
      </w:r>
      <w:r w:rsidRPr="00653D03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653D03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Dolciami R., Ghetti L., Pompei L. (2015): Age, growth and body condition of big-scale sand smelt </w:t>
      </w:r>
      <w:r w:rsidRPr="00653D03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Atherina boyeri</w:t>
      </w:r>
      <w:r w:rsidRPr="00653D03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Risso, 1810 inhabiting a freshwater environment: Lake Trasimeno (Italy). 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Knowledge and Management of Aquatic Ecosystems, 416: 1-13. </w:t>
      </w:r>
    </w:p>
    <w:p w:rsidR="00802750" w:rsidRPr="009B01EA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9B01EA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Ghetti L., Forconi A., Lorenzoni M. (2015): Fish community of the river Tiber basin (Umbria-Italy): temporal changes and possible threats to native biodiversity. Knowledge and Management of Aquatic Ecosystems, 416 (22): 1-16. </w:t>
      </w:r>
    </w:p>
    <w:p w:rsidR="00802750" w:rsidRPr="009B01EA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9B01EA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Ghetti L., Lorenzoni M. (2016): Status of </w:t>
      </w:r>
      <w:r w:rsidRPr="009B01EA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Pseudorasbora parva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in the river Tiber basin (Umbria, central Italy) 20 years after its introduction. Knowledge and Management of Aquatic 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lastRenderedPageBreak/>
        <w:t>Ecosystems, 417 (22): 1-11.</w:t>
      </w:r>
    </w:p>
    <w:p w:rsidR="00802750" w:rsidRPr="009B01EA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Giannetto D., </w:t>
      </w:r>
      <w:r w:rsidRPr="009B01EA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Dolciami R., Ghetti L., Pompei L., Lorenzoni M. (2016): Length- weight relationship of three species from Trasimeno Lake, Italy. Journal of Applied Ichthyology, 32: 1273-1275. </w:t>
      </w:r>
    </w:p>
    <w:p w:rsidR="00802750" w:rsidRPr="000454A6" w:rsidRDefault="00802750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9B01EA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A.,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Ghetti L., Lorenzoni M. (2017): </w:t>
      </w:r>
      <w:hyperlink r:id="rId8" w:history="1">
        <w:r w:rsidRPr="009B01EA">
          <w:rPr>
            <w:rFonts w:ascii="Times New Roman" w:hAnsi="Times New Roman" w:cs="Times New Roman"/>
            <w:color w:val="404040"/>
            <w:sz w:val="22"/>
            <w:szCs w:val="22"/>
            <w:lang w:val="en-US"/>
          </w:rPr>
          <w:t xml:space="preserve">Invasive </w:t>
        </w:r>
        <w:r w:rsidRPr="009B01EA">
          <w:rPr>
            <w:rFonts w:ascii="Times New Roman" w:hAnsi="Times New Roman" w:cs="Times New Roman"/>
            <w:i/>
            <w:color w:val="404040"/>
            <w:sz w:val="22"/>
            <w:szCs w:val="22"/>
            <w:lang w:val="en-US"/>
          </w:rPr>
          <w:t>Carassius spp</w:t>
        </w:r>
        <w:r w:rsidRPr="009B01EA">
          <w:rPr>
            <w:rFonts w:ascii="Times New Roman" w:hAnsi="Times New Roman" w:cs="Times New Roman"/>
            <w:color w:val="404040"/>
            <w:sz w:val="22"/>
            <w:szCs w:val="22"/>
            <w:lang w:val="en-US"/>
          </w:rPr>
          <w:t>. in the Tiber River basin (Umbria, Central Italy): population status and possible interactions with native fish species</w:t>
        </w:r>
      </w:hyperlink>
      <w:r w:rsidRPr="000454A6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 Cybium, 44 (1): 11-23. </w:t>
      </w:r>
    </w:p>
    <w:p w:rsidR="00802750" w:rsidRPr="009B01EA" w:rsidRDefault="00802750" w:rsidP="007F6178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9B01EA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A.,</w:t>
      </w:r>
      <w:r w:rsidRPr="000454A6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Ghetti L., Cauzillo C., Pompei L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Lorenzoni M. (2017): Occurrence and distribution of exotic fishes in the Tiber River basin (Umbria- central Italy) with special reference to the species recently introduced. Journal of Applied Ichthyology, 33 (2): 274-283. </w:t>
      </w:r>
    </w:p>
    <w:p w:rsidR="00802750" w:rsidRPr="009B01EA" w:rsidRDefault="00802750" w:rsidP="007F6178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9B01EA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Pompei L., Pieracci D., Giannetto D., </w:t>
      </w:r>
      <w:r w:rsidRPr="009B01EA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it-IT"/>
        </w:rPr>
        <w:t>., Cauzillo C., Dolciami R., Ghetti L., Lorenzoni M. (2017): Reproductive biology of Cisalpine pike (</w:t>
      </w:r>
      <w:r w:rsidRPr="009B01EA">
        <w:rPr>
          <w:rFonts w:ascii="Times New Roman" w:hAnsi="Times New Roman" w:cs="Times New Roman"/>
          <w:i/>
          <w:color w:val="404040"/>
          <w:sz w:val="22"/>
          <w:szCs w:val="22"/>
          <w:lang w:val="it-IT"/>
        </w:rPr>
        <w:t>Esox cisalpinus</w:t>
      </w:r>
      <w:r w:rsidRPr="009B01EA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 Bianco &amp; Delmastro, 2011) in the Lake Trasimeno (Italy). Journal of Applied Ichthyology, 33 (2): 225-229. </w:t>
      </w:r>
    </w:p>
    <w:p w:rsidR="007F6178" w:rsidRDefault="00802750" w:rsidP="007F6178">
      <w:pPr>
        <w:pStyle w:val="ECVText"/>
        <w:numPr>
          <w:ilvl w:val="0"/>
          <w:numId w:val="21"/>
        </w:numPr>
        <w:spacing w:after="60"/>
        <w:ind w:left="357" w:hanging="357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7F6178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Ghetti L., La Porta G., Lorenzoni M. (2017): Ecological effects of the European </w:t>
      </w:r>
      <w:r w:rsidRPr="007F6178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Barbus barbus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(L., 1758) (Cyprinidae) invasion on the native barbel populations in the Tiber River basin.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>The European Journal of Zoology, 84 (1): 420-435.</w:t>
      </w:r>
    </w:p>
    <w:p w:rsidR="007F6178" w:rsidRPr="007F6178" w:rsidRDefault="00802750" w:rsidP="007F6178">
      <w:pPr>
        <w:pStyle w:val="ECVText"/>
        <w:numPr>
          <w:ilvl w:val="0"/>
          <w:numId w:val="21"/>
        </w:numPr>
        <w:spacing w:after="60"/>
        <w:ind w:left="357" w:hanging="357"/>
        <w:rPr>
          <w:rFonts w:ascii="Times New Roman" w:hAnsi="Times New Roman" w:cs="Times New Roman"/>
          <w:color w:val="404040"/>
          <w:sz w:val="22"/>
          <w:szCs w:val="22"/>
          <w:lang w:val="en-US"/>
        </w:rPr>
      </w:pPr>
      <w:r w:rsidRPr="007F6178">
        <w:rPr>
          <w:rFonts w:ascii="Times New Roman" w:hAnsi="Times New Roman" w:cs="Times New Roman"/>
          <w:b/>
          <w:color w:val="404040"/>
          <w:sz w:val="22"/>
          <w:szCs w:val="22"/>
          <w:lang w:val="en-US"/>
        </w:rPr>
        <w:t>Carosi A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., Ghetti L., Lorenzoni M. (2017): Length–weight relationships of three fish species from Piediluco Lake, Italy. Journal of Applied Ichthyology, 33, 1287-1289. </w:t>
      </w:r>
    </w:p>
    <w:p w:rsidR="007F6178" w:rsidRPr="007F6178" w:rsidRDefault="00802750" w:rsidP="007F6178">
      <w:pPr>
        <w:pStyle w:val="ECVText"/>
        <w:numPr>
          <w:ilvl w:val="0"/>
          <w:numId w:val="21"/>
        </w:numPr>
        <w:spacing w:after="60"/>
        <w:ind w:left="357" w:hanging="357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Lorenzoni M.,  </w:t>
      </w:r>
      <w:r w:rsidRPr="007F6178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Giovannotti M., La Porta G., Splendiani A., Caputo Barucchi V. (2018).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>Population status of bullhead (</w:t>
      </w:r>
      <w:r w:rsidRPr="007F6178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Cottus gobio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>) after removal of the alien brown brout (</w:t>
      </w:r>
      <w:r w:rsidRPr="007F6178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Salmo trutta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): a case study in two Mediterranean streams (Italy).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>Knowledge and Management of Aquatic Ecosystems, 419, 22.</w:t>
      </w:r>
    </w:p>
    <w:p w:rsidR="007F6178" w:rsidRPr="007F6178" w:rsidRDefault="007F6178" w:rsidP="007F6178">
      <w:pPr>
        <w:pStyle w:val="ECVText"/>
        <w:numPr>
          <w:ilvl w:val="0"/>
          <w:numId w:val="21"/>
        </w:numPr>
        <w:spacing w:after="60"/>
        <w:ind w:left="357" w:hanging="357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Dezfuli B.S., Giari L., Lorenzoni M., </w:t>
      </w:r>
      <w:r w:rsidRPr="007F6178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Manera M., Bosi G. (2018).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Pike intestinal reaction to </w:t>
      </w:r>
      <w:r w:rsidRPr="007F6178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Acanthocephalus lucii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(Acanthocephala): immunohistochemical and ultrastructural surveys.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>Parasites &amp; Vectors, 11:424. DOI: 10.1186/s13071-018-3002-6.</w:t>
      </w:r>
    </w:p>
    <w:p w:rsidR="007F6178" w:rsidRDefault="007F6178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Lorenzoni M., </w:t>
      </w:r>
      <w:r w:rsidRPr="007F6178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Giovannotti M., La Porta G., Splendiani A., Caputo Barucchi V. (2018).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Ecology and conservation of the Mediterranean trout in the central Apennines (Italy).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>Journal of Limnology. DOI: 10.4081/jlimnol.2018.1806.</w:t>
      </w:r>
    </w:p>
    <w:p w:rsidR="007F6178" w:rsidRPr="007F6178" w:rsidRDefault="007F6178" w:rsidP="00802750">
      <w:pPr>
        <w:pStyle w:val="ECVText"/>
        <w:numPr>
          <w:ilvl w:val="0"/>
          <w:numId w:val="21"/>
        </w:numPr>
        <w:spacing w:after="60"/>
        <w:ind w:left="284" w:hanging="284"/>
        <w:rPr>
          <w:rFonts w:ascii="Times New Roman" w:hAnsi="Times New Roman" w:cs="Times New Roman"/>
          <w:color w:val="404040"/>
          <w:sz w:val="22"/>
          <w:szCs w:val="22"/>
          <w:lang w:val="it-IT"/>
        </w:rPr>
      </w:pPr>
      <w:r w:rsidRPr="007F6178">
        <w:rPr>
          <w:rFonts w:ascii="Times New Roman" w:hAnsi="Times New Roman" w:cs="Times New Roman"/>
          <w:b/>
          <w:color w:val="404040"/>
          <w:sz w:val="22"/>
          <w:szCs w:val="22"/>
          <w:lang w:val="it-IT"/>
        </w:rPr>
        <w:t>Carosi A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 xml:space="preserve">., Ghetti L., Padula R., Lorenzoni M. (2018).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Potential effects of global climate change on fisheries in the Trasimeno Lake (Italy), with special reference to the goldfish </w:t>
      </w:r>
      <w:r w:rsidRPr="007F6178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Carassius auratus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invasion and the endemic southern pike </w:t>
      </w:r>
      <w:r w:rsidRPr="007F6178">
        <w:rPr>
          <w:rFonts w:ascii="Times New Roman" w:hAnsi="Times New Roman" w:cs="Times New Roman"/>
          <w:i/>
          <w:color w:val="404040"/>
          <w:sz w:val="22"/>
          <w:szCs w:val="22"/>
          <w:lang w:val="en-US"/>
        </w:rPr>
        <w:t>Esox cisalpinus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en-US"/>
        </w:rPr>
        <w:t xml:space="preserve"> decline. </w:t>
      </w:r>
      <w:r w:rsidRPr="007F6178">
        <w:rPr>
          <w:rFonts w:ascii="Times New Roman" w:hAnsi="Times New Roman" w:cs="Times New Roman"/>
          <w:color w:val="404040"/>
          <w:sz w:val="22"/>
          <w:szCs w:val="22"/>
          <w:lang w:val="it-IT"/>
        </w:rPr>
        <w:t>Fisheries Management and Ecology. DOI: 10.1111/fme.12318.</w:t>
      </w:r>
    </w:p>
    <w:p w:rsidR="00802750" w:rsidRDefault="00802750" w:rsidP="00802750">
      <w:pPr>
        <w:pStyle w:val="ECVText"/>
        <w:spacing w:after="60" w:line="240" w:lineRule="auto"/>
        <w:ind w:left="3119" w:hanging="2835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</w:p>
    <w:p w:rsidR="00802750" w:rsidRDefault="00802750" w:rsidP="00802750">
      <w:pPr>
        <w:pStyle w:val="ECVText"/>
        <w:spacing w:after="60" w:line="240" w:lineRule="auto"/>
        <w:ind w:left="3119" w:hanging="2835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  <w:r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  <w:t>Editorial and peer-review activity</w:t>
      </w:r>
    </w:p>
    <w:p w:rsidR="00802750" w:rsidRDefault="00802750" w:rsidP="00802750">
      <w:pPr>
        <w:pStyle w:val="ECVText"/>
        <w:numPr>
          <w:ilvl w:val="0"/>
          <w:numId w:val="20"/>
        </w:numPr>
        <w:spacing w:after="60" w:line="240" w:lineRule="auto"/>
        <w:ind w:left="3119" w:hanging="284"/>
        <w:rPr>
          <w:rFonts w:ascii="Times New Roman" w:hAnsi="Times New Roman" w:cs="Times New Roman"/>
          <w:color w:val="404040"/>
          <w:sz w:val="22"/>
          <w:szCs w:val="22"/>
        </w:rPr>
      </w:pPr>
      <w:r w:rsidRPr="000454A6">
        <w:rPr>
          <w:rFonts w:ascii="Times New Roman" w:hAnsi="Times New Roman" w:cs="Times New Roman"/>
          <w:color w:val="404040"/>
          <w:sz w:val="22"/>
          <w:szCs w:val="22"/>
        </w:rPr>
        <w:t xml:space="preserve">Member of the Editorial Board of the Italian Journal of Freshwater Ichthyology  (http://www.aiiad.it/ijfi/index.php/ijfi) </w:t>
      </w:r>
    </w:p>
    <w:p w:rsidR="00802750" w:rsidRPr="000454A6" w:rsidRDefault="00802750" w:rsidP="00802750">
      <w:pPr>
        <w:pStyle w:val="ECVText"/>
        <w:numPr>
          <w:ilvl w:val="0"/>
          <w:numId w:val="20"/>
        </w:numPr>
        <w:spacing w:after="60" w:line="240" w:lineRule="auto"/>
        <w:ind w:left="3119" w:hanging="284"/>
        <w:rPr>
          <w:rFonts w:ascii="Times New Roman" w:hAnsi="Times New Roman" w:cs="Times New Roman"/>
          <w:color w:val="404040"/>
          <w:sz w:val="22"/>
          <w:szCs w:val="22"/>
        </w:rPr>
      </w:pPr>
      <w:r w:rsidRPr="000454A6">
        <w:rPr>
          <w:rFonts w:ascii="Times New Roman" w:hAnsi="Times New Roman" w:cs="Times New Roman"/>
          <w:color w:val="404040"/>
          <w:sz w:val="22"/>
          <w:szCs w:val="22"/>
        </w:rPr>
        <w:t xml:space="preserve">Peer reviewer for the International journals:   Knowledge and Management of Aquatic Ecosystems, </w:t>
      </w:r>
      <w:r w:rsidR="001F210E">
        <w:rPr>
          <w:rFonts w:ascii="Times New Roman" w:hAnsi="Times New Roman" w:cs="Times New Roman"/>
          <w:color w:val="404040"/>
          <w:sz w:val="22"/>
          <w:szCs w:val="22"/>
        </w:rPr>
        <w:t xml:space="preserve">Hydrobiologia, European journal of Zoology </w:t>
      </w:r>
    </w:p>
    <w:p w:rsidR="00802750" w:rsidRDefault="00802750" w:rsidP="00802750">
      <w:pPr>
        <w:pStyle w:val="ECVText"/>
        <w:spacing w:after="60" w:line="240" w:lineRule="auto"/>
        <w:ind w:left="3119" w:hanging="2835"/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</w:pPr>
      <w:r>
        <w:rPr>
          <w:rFonts w:ascii="Times New Roman" w:hAnsi="Times New Roman" w:cs="Times New Roman"/>
          <w:i/>
          <w:color w:val="404040"/>
          <w:sz w:val="22"/>
          <w:szCs w:val="22"/>
          <w:u w:val="single"/>
        </w:rPr>
        <w:t>Additional information</w:t>
      </w:r>
    </w:p>
    <w:p w:rsidR="00802750" w:rsidRDefault="00802750" w:rsidP="00802750">
      <w:pPr>
        <w:pStyle w:val="ECVText"/>
        <w:numPr>
          <w:ilvl w:val="0"/>
          <w:numId w:val="20"/>
        </w:numPr>
        <w:spacing w:after="60" w:line="240" w:lineRule="auto"/>
        <w:ind w:left="3119" w:hanging="284"/>
        <w:rPr>
          <w:rFonts w:ascii="Times New Roman" w:hAnsi="Times New Roman" w:cs="Times New Roman"/>
          <w:color w:val="404040"/>
          <w:sz w:val="22"/>
          <w:szCs w:val="22"/>
        </w:rPr>
      </w:pPr>
      <w:r w:rsidRPr="000454A6">
        <w:rPr>
          <w:rFonts w:ascii="Times New Roman" w:hAnsi="Times New Roman" w:cs="Times New Roman"/>
          <w:color w:val="404040"/>
          <w:sz w:val="22"/>
          <w:szCs w:val="22"/>
        </w:rPr>
        <w:t xml:space="preserve">Speaker </w:t>
      </w:r>
      <w:r w:rsidRPr="00A60E2B">
        <w:rPr>
          <w:rFonts w:ascii="Times New Roman" w:hAnsi="Times New Roman" w:cs="Times New Roman"/>
          <w:color w:val="404040"/>
          <w:sz w:val="22"/>
          <w:szCs w:val="22"/>
        </w:rPr>
        <w:t xml:space="preserve">in </w:t>
      </w:r>
      <w:r w:rsidR="00A60E2B" w:rsidRPr="00A60E2B">
        <w:rPr>
          <w:rFonts w:ascii="Times New Roman" w:hAnsi="Times New Roman" w:cs="Times New Roman"/>
          <w:color w:val="404040"/>
          <w:sz w:val="22"/>
          <w:szCs w:val="22"/>
        </w:rPr>
        <w:t>33</w:t>
      </w:r>
      <w:r w:rsidRPr="00A60E2B">
        <w:rPr>
          <w:rFonts w:ascii="Times New Roman" w:hAnsi="Times New Roman" w:cs="Times New Roman"/>
          <w:color w:val="404040"/>
          <w:sz w:val="22"/>
          <w:szCs w:val="22"/>
        </w:rPr>
        <w:t xml:space="preserve"> talks at</w:t>
      </w:r>
      <w:r w:rsidRPr="000454A6">
        <w:rPr>
          <w:rFonts w:ascii="Times New Roman" w:hAnsi="Times New Roman" w:cs="Times New Roman"/>
          <w:color w:val="404040"/>
          <w:sz w:val="22"/>
          <w:szCs w:val="22"/>
        </w:rPr>
        <w:t xml:space="preserve"> International and National Conference about topics related to the </w:t>
      </w:r>
      <w:r w:rsidR="00471EED">
        <w:rPr>
          <w:rFonts w:ascii="Times New Roman" w:hAnsi="Times New Roman" w:cs="Times New Roman"/>
          <w:color w:val="404040"/>
          <w:sz w:val="22"/>
          <w:szCs w:val="22"/>
        </w:rPr>
        <w:t>project</w:t>
      </w:r>
    </w:p>
    <w:p w:rsidR="00E10240" w:rsidRPr="000817B7" w:rsidRDefault="00E10240" w:rsidP="000817B7">
      <w:pPr>
        <w:spacing w:before="240"/>
        <w:ind w:left="-1276"/>
        <w:rPr>
          <w:szCs w:val="24"/>
        </w:rPr>
      </w:pPr>
    </w:p>
    <w:sectPr w:rsidR="00E10240" w:rsidRPr="000817B7" w:rsidSect="003C60CA">
      <w:footerReference w:type="first" r:id="rId9"/>
      <w:pgSz w:w="11907" w:h="16840" w:code="9"/>
      <w:pgMar w:top="1134" w:right="1418" w:bottom="1985" w:left="1134" w:header="720" w:footer="720" w:gutter="567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1A1" w:rsidRDefault="009B21A1">
      <w:r>
        <w:separator/>
      </w:r>
    </w:p>
  </w:endnote>
  <w:endnote w:type="continuationSeparator" w:id="0">
    <w:p w:rsidR="009B21A1" w:rsidRDefault="009B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EED" w:rsidRPr="002E17A2" w:rsidRDefault="00471EED" w:rsidP="00956406">
    <w:pPr>
      <w:pStyle w:val="Pidipagina"/>
      <w:tabs>
        <w:tab w:val="center" w:pos="4111"/>
      </w:tabs>
      <w:ind w:left="-993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1A1" w:rsidRPr="000C1711" w:rsidRDefault="009B21A1" w:rsidP="000C1711">
      <w:pPr>
        <w:pStyle w:val="Pidipagina"/>
        <w:rPr>
          <w:lang w:val="fr-BE"/>
        </w:rPr>
      </w:pPr>
    </w:p>
  </w:footnote>
  <w:footnote w:type="continuationSeparator" w:id="0">
    <w:p w:rsidR="009B21A1" w:rsidRDefault="009B2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4" w15:restartNumberingAfterBreak="0">
    <w:nsid w:val="07C70FB5"/>
    <w:multiLevelType w:val="hybridMultilevel"/>
    <w:tmpl w:val="A35A325E"/>
    <w:lvl w:ilvl="0" w:tplc="0410000F">
      <w:start w:val="1"/>
      <w:numFmt w:val="decimal"/>
      <w:lvlText w:val="%1."/>
      <w:lvlJc w:val="left"/>
      <w:pPr>
        <w:ind w:left="3195" w:hanging="360"/>
      </w:pPr>
    </w:lvl>
    <w:lvl w:ilvl="1" w:tplc="04100019" w:tentative="1">
      <w:start w:val="1"/>
      <w:numFmt w:val="lowerLetter"/>
      <w:lvlText w:val="%2."/>
      <w:lvlJc w:val="left"/>
      <w:pPr>
        <w:ind w:left="3915" w:hanging="360"/>
      </w:pPr>
    </w:lvl>
    <w:lvl w:ilvl="2" w:tplc="0410001B" w:tentative="1">
      <w:start w:val="1"/>
      <w:numFmt w:val="lowerRoman"/>
      <w:lvlText w:val="%3."/>
      <w:lvlJc w:val="right"/>
      <w:pPr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4143CE7"/>
    <w:multiLevelType w:val="hybridMultilevel"/>
    <w:tmpl w:val="40D6D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9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3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4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5" w15:restartNumberingAfterBreak="0">
    <w:nsid w:val="46B54256"/>
    <w:multiLevelType w:val="hybridMultilevel"/>
    <w:tmpl w:val="90DCC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7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9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0" w15:restartNumberingAfterBreak="0">
    <w:nsid w:val="65E9740F"/>
    <w:multiLevelType w:val="hybridMultilevel"/>
    <w:tmpl w:val="8A5086EA"/>
    <w:lvl w:ilvl="0" w:tplc="04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1" w15:restartNumberingAfterBreak="0">
    <w:nsid w:val="6A796B70"/>
    <w:multiLevelType w:val="hybridMultilevel"/>
    <w:tmpl w:val="4E020A66"/>
    <w:lvl w:ilvl="0" w:tplc="4C7A7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B4BF1"/>
    <w:multiLevelType w:val="multilevel"/>
    <w:tmpl w:val="E9AC3122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5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A277832"/>
    <w:multiLevelType w:val="hybridMultilevel"/>
    <w:tmpl w:val="A59CBEAE"/>
    <w:lvl w:ilvl="0" w:tplc="0410000F">
      <w:start w:val="1"/>
      <w:numFmt w:val="decimal"/>
      <w:lvlText w:val="%1."/>
      <w:lvlJc w:val="left"/>
      <w:pPr>
        <w:ind w:left="3195" w:hanging="360"/>
      </w:pPr>
    </w:lvl>
    <w:lvl w:ilvl="1" w:tplc="04100019" w:tentative="1">
      <w:start w:val="1"/>
      <w:numFmt w:val="lowerLetter"/>
      <w:lvlText w:val="%2."/>
      <w:lvlJc w:val="left"/>
      <w:pPr>
        <w:ind w:left="3915" w:hanging="360"/>
      </w:pPr>
    </w:lvl>
    <w:lvl w:ilvl="2" w:tplc="0410001B" w:tentative="1">
      <w:start w:val="1"/>
      <w:numFmt w:val="lowerRoman"/>
      <w:lvlText w:val="%3."/>
      <w:lvlJc w:val="right"/>
      <w:pPr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22"/>
  </w:num>
  <w:num w:numId="2">
    <w:abstractNumId w:val="1"/>
  </w:num>
  <w:num w:numId="3">
    <w:abstractNumId w:val="0"/>
  </w:num>
  <w:num w:numId="4">
    <w:abstractNumId w:val="13"/>
  </w:num>
  <w:num w:numId="5">
    <w:abstractNumId w:val="8"/>
  </w:num>
  <w:num w:numId="6">
    <w:abstractNumId w:val="12"/>
  </w:num>
  <w:num w:numId="7">
    <w:abstractNumId w:val="19"/>
  </w:num>
  <w:num w:numId="8">
    <w:abstractNumId w:val="24"/>
  </w:num>
  <w:num w:numId="9">
    <w:abstractNumId w:val="10"/>
  </w:num>
  <w:num w:numId="10">
    <w:abstractNumId w:val="18"/>
  </w:num>
  <w:num w:numId="11">
    <w:abstractNumId w:val="17"/>
  </w:num>
  <w:num w:numId="12">
    <w:abstractNumId w:val="14"/>
  </w:num>
  <w:num w:numId="13">
    <w:abstractNumId w:val="16"/>
  </w:num>
  <w:num w:numId="14">
    <w:abstractNumId w:val="6"/>
  </w:num>
  <w:num w:numId="15">
    <w:abstractNumId w:val="11"/>
  </w:num>
  <w:num w:numId="16">
    <w:abstractNumId w:val="5"/>
  </w:num>
  <w:num w:numId="17">
    <w:abstractNumId w:val="9"/>
  </w:num>
  <w:num w:numId="18">
    <w:abstractNumId w:val="25"/>
  </w:num>
  <w:num w:numId="19">
    <w:abstractNumId w:val="3"/>
  </w:num>
  <w:num w:numId="20">
    <w:abstractNumId w:val="20"/>
  </w:num>
  <w:num w:numId="21">
    <w:abstractNumId w:val="7"/>
  </w:num>
  <w:num w:numId="22">
    <w:abstractNumId w:val="15"/>
  </w:num>
  <w:num w:numId="23">
    <w:abstractNumId w:val="26"/>
  </w:num>
  <w:num w:numId="24">
    <w:abstractNumId w:val="4"/>
  </w:num>
  <w:num w:numId="25">
    <w:abstractNumId w:val="2"/>
  </w:num>
  <w:num w:numId="26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urolookDoctype" w:val="REP"/>
    <w:docVar w:name="EurolookLanguage" w:val="2057"/>
    <w:docVar w:name="EurolookVersion" w:val="3.7"/>
    <w:docVar w:name="LW_DocType" w:val="REP"/>
  </w:docVars>
  <w:rsids>
    <w:rsidRoot w:val="00E56357"/>
    <w:rsid w:val="00005E33"/>
    <w:rsid w:val="000208F5"/>
    <w:rsid w:val="0003219A"/>
    <w:rsid w:val="00066F99"/>
    <w:rsid w:val="0007377C"/>
    <w:rsid w:val="000817B7"/>
    <w:rsid w:val="00084D6C"/>
    <w:rsid w:val="000852EA"/>
    <w:rsid w:val="00093E62"/>
    <w:rsid w:val="000A487D"/>
    <w:rsid w:val="000A6EC6"/>
    <w:rsid w:val="000B2DB7"/>
    <w:rsid w:val="000C1711"/>
    <w:rsid w:val="000D56D0"/>
    <w:rsid w:val="00121463"/>
    <w:rsid w:val="00122504"/>
    <w:rsid w:val="0017378B"/>
    <w:rsid w:val="001747E3"/>
    <w:rsid w:val="00177B47"/>
    <w:rsid w:val="00180B2B"/>
    <w:rsid w:val="001940A3"/>
    <w:rsid w:val="001A0CA2"/>
    <w:rsid w:val="001A4872"/>
    <w:rsid w:val="001E3362"/>
    <w:rsid w:val="001F210E"/>
    <w:rsid w:val="00205D91"/>
    <w:rsid w:val="002326E2"/>
    <w:rsid w:val="00271382"/>
    <w:rsid w:val="00283543"/>
    <w:rsid w:val="002A2C52"/>
    <w:rsid w:val="002A41ED"/>
    <w:rsid w:val="002B1F8C"/>
    <w:rsid w:val="002C23BC"/>
    <w:rsid w:val="002E17A2"/>
    <w:rsid w:val="00312EA2"/>
    <w:rsid w:val="00332431"/>
    <w:rsid w:val="00366164"/>
    <w:rsid w:val="00366A50"/>
    <w:rsid w:val="0037690C"/>
    <w:rsid w:val="003933C4"/>
    <w:rsid w:val="003C60CA"/>
    <w:rsid w:val="003D471A"/>
    <w:rsid w:val="00401BE6"/>
    <w:rsid w:val="00434090"/>
    <w:rsid w:val="00443000"/>
    <w:rsid w:val="00454D6A"/>
    <w:rsid w:val="00471EED"/>
    <w:rsid w:val="00480964"/>
    <w:rsid w:val="0048353F"/>
    <w:rsid w:val="00484C28"/>
    <w:rsid w:val="004B60F3"/>
    <w:rsid w:val="004D29FC"/>
    <w:rsid w:val="00503081"/>
    <w:rsid w:val="00511D3C"/>
    <w:rsid w:val="005275BB"/>
    <w:rsid w:val="00536352"/>
    <w:rsid w:val="00541A66"/>
    <w:rsid w:val="005622B8"/>
    <w:rsid w:val="00564E6C"/>
    <w:rsid w:val="00567F37"/>
    <w:rsid w:val="00597101"/>
    <w:rsid w:val="005A2091"/>
    <w:rsid w:val="005A3D6D"/>
    <w:rsid w:val="005C6B52"/>
    <w:rsid w:val="005E4A6A"/>
    <w:rsid w:val="0060501C"/>
    <w:rsid w:val="00612656"/>
    <w:rsid w:val="006201F7"/>
    <w:rsid w:val="00622979"/>
    <w:rsid w:val="00634E06"/>
    <w:rsid w:val="00653D03"/>
    <w:rsid w:val="00657C92"/>
    <w:rsid w:val="00697BF5"/>
    <w:rsid w:val="006D404F"/>
    <w:rsid w:val="00711390"/>
    <w:rsid w:val="00720309"/>
    <w:rsid w:val="00731E99"/>
    <w:rsid w:val="00752456"/>
    <w:rsid w:val="007767DF"/>
    <w:rsid w:val="007934E6"/>
    <w:rsid w:val="007D0E7E"/>
    <w:rsid w:val="007F6178"/>
    <w:rsid w:val="007F689F"/>
    <w:rsid w:val="00802750"/>
    <w:rsid w:val="00807083"/>
    <w:rsid w:val="0081107C"/>
    <w:rsid w:val="008308DB"/>
    <w:rsid w:val="008453B8"/>
    <w:rsid w:val="008633FD"/>
    <w:rsid w:val="00871DF3"/>
    <w:rsid w:val="008F5BA7"/>
    <w:rsid w:val="00906AEF"/>
    <w:rsid w:val="00956406"/>
    <w:rsid w:val="00957DAE"/>
    <w:rsid w:val="0096175E"/>
    <w:rsid w:val="0096455D"/>
    <w:rsid w:val="00965645"/>
    <w:rsid w:val="009B01EA"/>
    <w:rsid w:val="009B21A1"/>
    <w:rsid w:val="009C0FA5"/>
    <w:rsid w:val="009C3F2C"/>
    <w:rsid w:val="009D75EC"/>
    <w:rsid w:val="009E0438"/>
    <w:rsid w:val="00A2236D"/>
    <w:rsid w:val="00A262C0"/>
    <w:rsid w:val="00A36996"/>
    <w:rsid w:val="00A442F2"/>
    <w:rsid w:val="00A44AF6"/>
    <w:rsid w:val="00A60E2B"/>
    <w:rsid w:val="00A93A4C"/>
    <w:rsid w:val="00A9619F"/>
    <w:rsid w:val="00AA7BFE"/>
    <w:rsid w:val="00AD6F2F"/>
    <w:rsid w:val="00BB1682"/>
    <w:rsid w:val="00BB34CA"/>
    <w:rsid w:val="00BF2E33"/>
    <w:rsid w:val="00BF60D9"/>
    <w:rsid w:val="00C21885"/>
    <w:rsid w:val="00CA78C2"/>
    <w:rsid w:val="00CB011C"/>
    <w:rsid w:val="00CB4A7F"/>
    <w:rsid w:val="00CC409A"/>
    <w:rsid w:val="00CD47C8"/>
    <w:rsid w:val="00D06448"/>
    <w:rsid w:val="00D13580"/>
    <w:rsid w:val="00D6779E"/>
    <w:rsid w:val="00D826A8"/>
    <w:rsid w:val="00D94519"/>
    <w:rsid w:val="00DB0999"/>
    <w:rsid w:val="00DB6330"/>
    <w:rsid w:val="00DB750E"/>
    <w:rsid w:val="00DC1961"/>
    <w:rsid w:val="00DC2F7C"/>
    <w:rsid w:val="00DE023D"/>
    <w:rsid w:val="00DF0FE3"/>
    <w:rsid w:val="00E10240"/>
    <w:rsid w:val="00E233BB"/>
    <w:rsid w:val="00E27D5A"/>
    <w:rsid w:val="00E526E3"/>
    <w:rsid w:val="00E543A8"/>
    <w:rsid w:val="00E56357"/>
    <w:rsid w:val="00E7275B"/>
    <w:rsid w:val="00E738E8"/>
    <w:rsid w:val="00E76165"/>
    <w:rsid w:val="00EC2BBE"/>
    <w:rsid w:val="00ED74D3"/>
    <w:rsid w:val="00EF7986"/>
    <w:rsid w:val="00F06AD5"/>
    <w:rsid w:val="00F52029"/>
    <w:rsid w:val="00F7227C"/>
    <w:rsid w:val="00F73892"/>
    <w:rsid w:val="00F9778C"/>
    <w:rsid w:val="00FB308E"/>
    <w:rsid w:val="00FD7DFD"/>
    <w:rsid w:val="00FF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CC50DF5-CE0E-43F8-BE0D-F35F94D5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40"/>
      <w:jc w:val="both"/>
    </w:pPr>
    <w:rPr>
      <w:sz w:val="24"/>
      <w:lang w:val="en-GB" w:eastAsia="en-GB"/>
    </w:rPr>
  </w:style>
  <w:style w:type="paragraph" w:styleId="Titolo1">
    <w:name w:val="heading 1"/>
    <w:basedOn w:val="Normale"/>
    <w:next w:val="Text1"/>
    <w:qFormat/>
    <w:pPr>
      <w:keepNext/>
      <w:numPr>
        <w:numId w:val="1"/>
      </w:numPr>
      <w:tabs>
        <w:tab w:val="clear" w:pos="480"/>
      </w:tabs>
      <w:spacing w:before="240"/>
      <w:ind w:left="482" w:hanging="482"/>
      <w:outlineLvl w:val="0"/>
    </w:pPr>
    <w:rPr>
      <w:b/>
      <w:smallCaps/>
      <w:kern w:val="28"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1"/>
      </w:numPr>
      <w:tabs>
        <w:tab w:val="clear" w:pos="1200"/>
      </w:tabs>
      <w:ind w:left="1202"/>
      <w:outlineLvl w:val="1"/>
    </w:pPr>
    <w:rPr>
      <w:b/>
    </w:rPr>
  </w:style>
  <w:style w:type="paragraph" w:styleId="Titolo3">
    <w:name w:val="heading 3"/>
    <w:basedOn w:val="Normale"/>
    <w:next w:val="Text3"/>
    <w:qFormat/>
    <w:pPr>
      <w:keepNext/>
      <w:numPr>
        <w:ilvl w:val="2"/>
        <w:numId w:val="1"/>
      </w:numPr>
      <w:tabs>
        <w:tab w:val="clear" w:pos="1920"/>
      </w:tabs>
      <w:ind w:left="1984" w:hanging="782"/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1"/>
      </w:numPr>
      <w:tabs>
        <w:tab w:val="clear" w:pos="1920"/>
      </w:tabs>
      <w:ind w:left="1984" w:hanging="782"/>
      <w:outlineLvl w:val="3"/>
    </w:pPr>
  </w:style>
  <w:style w:type="paragraph" w:styleId="Titolo5">
    <w:name w:val="heading 5"/>
    <w:basedOn w:val="Normale"/>
    <w:next w:val="Normale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161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customStyle="1" w:styleId="Corpodeltesto">
    <w:name w:val="Corpo del testo"/>
    <w:basedOn w:val="Normale"/>
    <w:link w:val="CorpodeltestoCarattere"/>
    <w:uiPriority w:val="99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del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semiHidden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pPr>
      <w:spacing w:after="0"/>
      <w:ind w:right="-567"/>
      <w:jc w:val="left"/>
    </w:pPr>
    <w:rPr>
      <w:rFonts w:ascii="Arial" w:hAnsi="Arial"/>
      <w:sz w:val="16"/>
    </w:rPr>
  </w:style>
  <w:style w:type="paragraph" w:styleId="Testonotaapidipagina">
    <w:name w:val="footnote text"/>
    <w:basedOn w:val="Normale"/>
    <w:semiHidden/>
    <w:pPr>
      <w:ind w:left="357" w:hanging="357"/>
    </w:pPr>
    <w:rPr>
      <w:sz w:val="20"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rsid w:val="005A2091"/>
    <w:pPr>
      <w:numPr>
        <w:numId w:val="4"/>
      </w:numPr>
    </w:pPr>
    <w:rPr>
      <w:lang w:eastAsia="en-US"/>
    </w:rPr>
  </w:style>
  <w:style w:type="paragraph" w:styleId="Puntoelenco2">
    <w:name w:val="List Bullet 2"/>
    <w:basedOn w:val="Text2"/>
    <w:rsid w:val="005A2091"/>
    <w:pPr>
      <w:numPr>
        <w:numId w:val="6"/>
      </w:numPr>
      <w:tabs>
        <w:tab w:val="clear" w:pos="2161"/>
      </w:tabs>
    </w:pPr>
    <w:rPr>
      <w:lang w:eastAsia="en-US"/>
    </w:rPr>
  </w:style>
  <w:style w:type="paragraph" w:styleId="Puntoelenco3">
    <w:name w:val="List Bullet 3"/>
    <w:basedOn w:val="Text3"/>
    <w:rsid w:val="005A2091"/>
    <w:pPr>
      <w:numPr>
        <w:numId w:val="7"/>
      </w:numPr>
      <w:tabs>
        <w:tab w:val="clear" w:pos="2302"/>
      </w:tabs>
    </w:pPr>
    <w:rPr>
      <w:lang w:eastAsia="en-US"/>
    </w:rPr>
  </w:style>
  <w:style w:type="paragraph" w:styleId="Puntoelenco4">
    <w:name w:val="List Bullet 4"/>
    <w:basedOn w:val="Text4"/>
    <w:rsid w:val="005A2091"/>
    <w:pPr>
      <w:numPr>
        <w:numId w:val="8"/>
      </w:numPr>
      <w:tabs>
        <w:tab w:val="clear" w:pos="2302"/>
      </w:tabs>
    </w:pPr>
    <w:rPr>
      <w:lang w:eastAsia="en-US"/>
    </w:rPr>
  </w:style>
  <w:style w:type="paragraph" w:styleId="Puntoelenco5">
    <w:name w:val="List Bullet 5"/>
    <w:basedOn w:val="Normale"/>
    <w:autoRedefine/>
    <w:pPr>
      <w:tabs>
        <w:tab w:val="num" w:pos="1492"/>
      </w:tabs>
      <w:ind w:left="1492" w:hanging="360"/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rsid w:val="005A2091"/>
    <w:pPr>
      <w:numPr>
        <w:numId w:val="14"/>
      </w:numPr>
    </w:pPr>
    <w:rPr>
      <w:lang w:eastAsia="en-US"/>
    </w:rPr>
  </w:style>
  <w:style w:type="paragraph" w:styleId="Numeroelenco2">
    <w:name w:val="List Number 2"/>
    <w:basedOn w:val="Text2"/>
    <w:rsid w:val="005A2091"/>
    <w:pPr>
      <w:numPr>
        <w:numId w:val="16"/>
      </w:numPr>
      <w:tabs>
        <w:tab w:val="clear" w:pos="2161"/>
      </w:tabs>
    </w:pPr>
    <w:rPr>
      <w:lang w:eastAsia="en-US"/>
    </w:rPr>
  </w:style>
  <w:style w:type="paragraph" w:styleId="Numeroelenco3">
    <w:name w:val="List Number 3"/>
    <w:basedOn w:val="Text3"/>
    <w:rsid w:val="005A2091"/>
    <w:pPr>
      <w:numPr>
        <w:numId w:val="17"/>
      </w:numPr>
      <w:tabs>
        <w:tab w:val="clear" w:pos="2302"/>
      </w:tabs>
    </w:pPr>
    <w:rPr>
      <w:lang w:eastAsia="en-US"/>
    </w:rPr>
  </w:style>
  <w:style w:type="paragraph" w:styleId="Numeroelenco4">
    <w:name w:val="List Number 4"/>
    <w:basedOn w:val="Text4"/>
    <w:rsid w:val="005A2091"/>
    <w:pPr>
      <w:numPr>
        <w:numId w:val="18"/>
      </w:numPr>
      <w:tabs>
        <w:tab w:val="clear" w:pos="2302"/>
      </w:tabs>
    </w:pPr>
    <w:rPr>
      <w:lang w:eastAsia="en-US"/>
    </w:rPr>
  </w:style>
  <w:style w:type="paragraph" w:styleId="Numeroelenco5">
    <w:name w:val="List Number 5"/>
    <w:basedOn w:val="Normale"/>
    <w:pPr>
      <w:tabs>
        <w:tab w:val="num" w:pos="1492"/>
      </w:tabs>
      <w:ind w:left="1492" w:hanging="360"/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GB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pPr>
      <w:ind w:left="720"/>
    </w:p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191" w:hanging="119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rsid w:val="00454D6A"/>
    <w:pPr>
      <w:tabs>
        <w:tab w:val="right" w:leader="dot" w:pos="8640"/>
      </w:tabs>
      <w:spacing w:before="120" w:after="120"/>
      <w:ind w:left="482" w:right="720" w:hanging="482"/>
    </w:pPr>
    <w:rPr>
      <w:caps/>
      <w:lang w:eastAsia="en-US"/>
    </w:rPr>
  </w:style>
  <w:style w:type="paragraph" w:styleId="Sommario2">
    <w:name w:val="toc 2"/>
    <w:basedOn w:val="Normale"/>
    <w:next w:val="Normale"/>
    <w:semiHidden/>
    <w:rsid w:val="00454D6A"/>
    <w:pPr>
      <w:tabs>
        <w:tab w:val="right" w:leader="dot" w:pos="8640"/>
      </w:tabs>
      <w:spacing w:before="60" w:after="60"/>
      <w:ind w:left="1077" w:right="720" w:hanging="595"/>
    </w:pPr>
    <w:rPr>
      <w:lang w:eastAsia="en-US"/>
    </w:rPr>
  </w:style>
  <w:style w:type="paragraph" w:styleId="Sommario3">
    <w:name w:val="toc 3"/>
    <w:basedOn w:val="Normale"/>
    <w:next w:val="Normale"/>
    <w:semiHidden/>
    <w:rsid w:val="00454D6A"/>
    <w:pPr>
      <w:tabs>
        <w:tab w:val="right" w:leader="dot" w:pos="8640"/>
      </w:tabs>
      <w:spacing w:before="60" w:after="60"/>
      <w:ind w:left="1916" w:right="720" w:hanging="839"/>
    </w:pPr>
    <w:rPr>
      <w:lang w:eastAsia="en-US"/>
    </w:rPr>
  </w:style>
  <w:style w:type="paragraph" w:styleId="Sommario4">
    <w:name w:val="toc 4"/>
    <w:basedOn w:val="Normale"/>
    <w:next w:val="Normale"/>
    <w:semiHidden/>
    <w:rsid w:val="00454D6A"/>
    <w:pPr>
      <w:tabs>
        <w:tab w:val="right" w:leader="dot" w:pos="8641"/>
      </w:tabs>
      <w:spacing w:before="60" w:after="60"/>
      <w:ind w:left="2880" w:right="720" w:hanging="964"/>
    </w:pPr>
    <w:rPr>
      <w:lang w:eastAsia="en-US"/>
    </w:rPr>
  </w:style>
  <w:style w:type="paragraph" w:styleId="Sommario5">
    <w:name w:val="toc 5"/>
    <w:basedOn w:val="Normale"/>
    <w:next w:val="Normale"/>
    <w:semiHidden/>
    <w:rsid w:val="005A2091"/>
    <w:pPr>
      <w:tabs>
        <w:tab w:val="right" w:leader="dot" w:pos="8641"/>
      </w:tabs>
      <w:spacing w:before="240" w:after="120"/>
      <w:ind w:right="720"/>
    </w:pPr>
    <w:rPr>
      <w:caps/>
      <w:lang w:eastAsia="en-US"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191" w:hanging="1191"/>
    </w:pPr>
  </w:style>
  <w:style w:type="character" w:styleId="Rimandonotaapidipagina">
    <w:name w:val="footnote reference"/>
    <w:semiHidden/>
    <w:rPr>
      <w:rFonts w:ascii="TimesNewRomanPS" w:hAnsi="TimesNewRomanPS"/>
      <w:position w:val="6"/>
      <w:sz w:val="16"/>
    </w:rPr>
  </w:style>
  <w:style w:type="character" w:styleId="Numeropagina">
    <w:name w:val="page number"/>
    <w:basedOn w:val="Carpredefinitoparagrafo"/>
  </w:style>
  <w:style w:type="paragraph" w:customStyle="1" w:styleId="Heading2b">
    <w:name w:val="Heading2b"/>
    <w:basedOn w:val="Normale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Titolo1"/>
    <w:next w:val="Normale"/>
    <w:autoRedefine/>
    <w:rsid w:val="00A93A4C"/>
    <w:pPr>
      <w:keepNext w:val="0"/>
      <w:pageBreakBefore/>
      <w:numPr>
        <w:numId w:val="0"/>
      </w:numPr>
      <w:tabs>
        <w:tab w:val="left" w:pos="1701"/>
        <w:tab w:val="left" w:pos="2552"/>
      </w:tabs>
      <w:spacing w:after="480"/>
      <w:jc w:val="center"/>
      <w:outlineLvl w:val="9"/>
    </w:pPr>
    <w:rPr>
      <w:caps/>
      <w:smallCaps w:val="0"/>
      <w:kern w:val="0"/>
      <w:sz w:val="28"/>
      <w:szCs w:val="28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normaltableau">
    <w:name w:val="normal_tableau"/>
    <w:basedOn w:val="Normale"/>
    <w:pPr>
      <w:spacing w:before="120" w:after="120"/>
    </w:pPr>
    <w:rPr>
      <w:rFonts w:ascii="Optima" w:hAnsi="Optima"/>
      <w:sz w:val="22"/>
    </w:rPr>
  </w:style>
  <w:style w:type="paragraph" w:customStyle="1" w:styleId="Contact">
    <w:name w:val="Contact"/>
    <w:basedOn w:val="Normale"/>
    <w:next w:val="Normale"/>
    <w:rsid w:val="005A2091"/>
    <w:pPr>
      <w:spacing w:after="480"/>
      <w:ind w:left="567" w:hanging="567"/>
      <w:jc w:val="left"/>
    </w:pPr>
    <w:rPr>
      <w:lang w:eastAsia="en-US"/>
    </w:rPr>
  </w:style>
  <w:style w:type="paragraph" w:customStyle="1" w:styleId="ListBullet1">
    <w:name w:val="List Bullet 1"/>
    <w:basedOn w:val="Text1"/>
    <w:rsid w:val="005A2091"/>
    <w:pPr>
      <w:numPr>
        <w:numId w:val="5"/>
      </w:numPr>
    </w:pPr>
    <w:rPr>
      <w:lang w:eastAsia="en-US"/>
    </w:rPr>
  </w:style>
  <w:style w:type="paragraph" w:customStyle="1" w:styleId="ListDash">
    <w:name w:val="List Dash"/>
    <w:basedOn w:val="Normale"/>
    <w:rsid w:val="005A2091"/>
    <w:pPr>
      <w:numPr>
        <w:numId w:val="9"/>
      </w:numPr>
    </w:pPr>
    <w:rPr>
      <w:lang w:eastAsia="en-US"/>
    </w:rPr>
  </w:style>
  <w:style w:type="paragraph" w:customStyle="1" w:styleId="ListDash1">
    <w:name w:val="List Dash 1"/>
    <w:basedOn w:val="Text1"/>
    <w:rsid w:val="005A2091"/>
    <w:pPr>
      <w:numPr>
        <w:numId w:val="10"/>
      </w:numPr>
    </w:pPr>
    <w:rPr>
      <w:lang w:eastAsia="en-US"/>
    </w:rPr>
  </w:style>
  <w:style w:type="paragraph" w:customStyle="1" w:styleId="ListDash2">
    <w:name w:val="List Dash 2"/>
    <w:basedOn w:val="Text2"/>
    <w:rsid w:val="005A2091"/>
    <w:pPr>
      <w:numPr>
        <w:numId w:val="11"/>
      </w:numPr>
      <w:tabs>
        <w:tab w:val="clear" w:pos="2161"/>
      </w:tabs>
    </w:pPr>
    <w:rPr>
      <w:lang w:eastAsia="en-US"/>
    </w:rPr>
  </w:style>
  <w:style w:type="paragraph" w:customStyle="1" w:styleId="ListDash3">
    <w:name w:val="List Dash 3"/>
    <w:basedOn w:val="Text3"/>
    <w:rsid w:val="005A2091"/>
    <w:pPr>
      <w:numPr>
        <w:numId w:val="12"/>
      </w:numPr>
      <w:tabs>
        <w:tab w:val="clear" w:pos="2302"/>
      </w:tabs>
    </w:pPr>
    <w:rPr>
      <w:lang w:eastAsia="en-US"/>
    </w:rPr>
  </w:style>
  <w:style w:type="paragraph" w:customStyle="1" w:styleId="ListDash4">
    <w:name w:val="List Dash 4"/>
    <w:basedOn w:val="Text4"/>
    <w:rsid w:val="005A2091"/>
    <w:pPr>
      <w:numPr>
        <w:numId w:val="13"/>
      </w:numPr>
      <w:tabs>
        <w:tab w:val="clear" w:pos="2302"/>
      </w:tabs>
    </w:pPr>
    <w:rPr>
      <w:lang w:eastAsia="en-US"/>
    </w:rPr>
  </w:style>
  <w:style w:type="paragraph" w:customStyle="1" w:styleId="ListNumber1">
    <w:name w:val="List Number 1"/>
    <w:basedOn w:val="Text1"/>
    <w:rsid w:val="005A2091"/>
    <w:pPr>
      <w:numPr>
        <w:numId w:val="15"/>
      </w:numPr>
    </w:pPr>
    <w:rPr>
      <w:lang w:eastAsia="en-US"/>
    </w:rPr>
  </w:style>
  <w:style w:type="paragraph" w:customStyle="1" w:styleId="ListNumberLevel2">
    <w:name w:val="List Number (Level 2)"/>
    <w:basedOn w:val="Normale"/>
    <w:rsid w:val="005A2091"/>
    <w:pPr>
      <w:numPr>
        <w:ilvl w:val="1"/>
        <w:numId w:val="14"/>
      </w:numPr>
    </w:pPr>
    <w:rPr>
      <w:lang w:eastAsia="en-US"/>
    </w:rPr>
  </w:style>
  <w:style w:type="paragraph" w:customStyle="1" w:styleId="ListNumber1Level2">
    <w:name w:val="List Number 1 (Level 2)"/>
    <w:basedOn w:val="Text1"/>
    <w:rsid w:val="005A2091"/>
    <w:pPr>
      <w:numPr>
        <w:ilvl w:val="1"/>
        <w:numId w:val="15"/>
      </w:numPr>
    </w:pPr>
    <w:rPr>
      <w:lang w:eastAsia="en-US"/>
    </w:rPr>
  </w:style>
  <w:style w:type="paragraph" w:customStyle="1" w:styleId="ListNumber2Level2">
    <w:name w:val="List Number 2 (Level 2)"/>
    <w:basedOn w:val="Text2"/>
    <w:rsid w:val="005A2091"/>
    <w:pPr>
      <w:numPr>
        <w:ilvl w:val="1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2">
    <w:name w:val="List Number 3 (Level 2)"/>
    <w:basedOn w:val="Text3"/>
    <w:rsid w:val="005A2091"/>
    <w:pPr>
      <w:numPr>
        <w:ilvl w:val="1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2">
    <w:name w:val="List Number 4 (Level 2)"/>
    <w:basedOn w:val="Text4"/>
    <w:rsid w:val="005A2091"/>
    <w:pPr>
      <w:numPr>
        <w:ilvl w:val="1"/>
        <w:numId w:val="18"/>
      </w:numPr>
      <w:tabs>
        <w:tab w:val="clear" w:pos="2302"/>
      </w:tabs>
    </w:pPr>
    <w:rPr>
      <w:lang w:eastAsia="en-US"/>
    </w:rPr>
  </w:style>
  <w:style w:type="paragraph" w:customStyle="1" w:styleId="ListNumberLevel3">
    <w:name w:val="List Number (Level 3)"/>
    <w:basedOn w:val="Normale"/>
    <w:rsid w:val="005A2091"/>
    <w:pPr>
      <w:numPr>
        <w:ilvl w:val="2"/>
        <w:numId w:val="14"/>
      </w:numPr>
    </w:pPr>
    <w:rPr>
      <w:lang w:eastAsia="en-US"/>
    </w:rPr>
  </w:style>
  <w:style w:type="paragraph" w:customStyle="1" w:styleId="ListNumber1Level3">
    <w:name w:val="List Number 1 (Level 3)"/>
    <w:basedOn w:val="Text1"/>
    <w:rsid w:val="005A2091"/>
    <w:pPr>
      <w:numPr>
        <w:ilvl w:val="2"/>
        <w:numId w:val="15"/>
      </w:numPr>
    </w:pPr>
    <w:rPr>
      <w:lang w:eastAsia="en-US"/>
    </w:rPr>
  </w:style>
  <w:style w:type="paragraph" w:customStyle="1" w:styleId="ListNumber2Level3">
    <w:name w:val="List Number 2 (Level 3)"/>
    <w:basedOn w:val="Text2"/>
    <w:rsid w:val="005A2091"/>
    <w:pPr>
      <w:numPr>
        <w:ilvl w:val="2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3">
    <w:name w:val="List Number 3 (Level 3)"/>
    <w:basedOn w:val="Text3"/>
    <w:rsid w:val="005A2091"/>
    <w:pPr>
      <w:numPr>
        <w:ilvl w:val="2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3">
    <w:name w:val="List Number 4 (Level 3)"/>
    <w:basedOn w:val="Text4"/>
    <w:rsid w:val="005A2091"/>
    <w:pPr>
      <w:numPr>
        <w:ilvl w:val="2"/>
        <w:numId w:val="18"/>
      </w:numPr>
      <w:tabs>
        <w:tab w:val="clear" w:pos="2302"/>
      </w:tabs>
    </w:pPr>
    <w:rPr>
      <w:lang w:eastAsia="en-US"/>
    </w:rPr>
  </w:style>
  <w:style w:type="paragraph" w:customStyle="1" w:styleId="ListNumberLevel4">
    <w:name w:val="List Number (Level 4)"/>
    <w:basedOn w:val="Normale"/>
    <w:rsid w:val="005A2091"/>
    <w:pPr>
      <w:numPr>
        <w:ilvl w:val="3"/>
        <w:numId w:val="14"/>
      </w:numPr>
    </w:pPr>
    <w:rPr>
      <w:lang w:eastAsia="en-US"/>
    </w:rPr>
  </w:style>
  <w:style w:type="paragraph" w:customStyle="1" w:styleId="ListNumber1Level4">
    <w:name w:val="List Number 1 (Level 4)"/>
    <w:basedOn w:val="Text1"/>
    <w:rsid w:val="005A2091"/>
    <w:pPr>
      <w:numPr>
        <w:ilvl w:val="3"/>
        <w:numId w:val="15"/>
      </w:numPr>
    </w:pPr>
    <w:rPr>
      <w:lang w:eastAsia="en-US"/>
    </w:rPr>
  </w:style>
  <w:style w:type="paragraph" w:customStyle="1" w:styleId="ListNumber2Level4">
    <w:name w:val="List Number 2 (Level 4)"/>
    <w:basedOn w:val="Text2"/>
    <w:rsid w:val="005A2091"/>
    <w:pPr>
      <w:numPr>
        <w:ilvl w:val="3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4">
    <w:name w:val="List Number 3 (Level 4)"/>
    <w:basedOn w:val="Text3"/>
    <w:rsid w:val="005A2091"/>
    <w:pPr>
      <w:numPr>
        <w:ilvl w:val="3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4">
    <w:name w:val="List Number 4 (Level 4)"/>
    <w:basedOn w:val="Text4"/>
    <w:rsid w:val="005A2091"/>
    <w:pPr>
      <w:numPr>
        <w:ilvl w:val="3"/>
        <w:numId w:val="18"/>
      </w:numPr>
      <w:tabs>
        <w:tab w:val="clear" w:pos="2302"/>
      </w:tabs>
    </w:pPr>
    <w:rPr>
      <w:lang w:eastAsia="en-US"/>
    </w:rPr>
  </w:style>
  <w:style w:type="paragraph" w:styleId="Titolosommario">
    <w:name w:val="TOC Heading"/>
    <w:basedOn w:val="Normale"/>
    <w:next w:val="Normale"/>
    <w:qFormat/>
    <w:rsid w:val="005A2091"/>
    <w:pPr>
      <w:keepNext/>
      <w:spacing w:before="240"/>
      <w:jc w:val="center"/>
    </w:pPr>
    <w:rPr>
      <w:b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9C0FA5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9C0FA5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D94519"/>
    <w:rPr>
      <w:sz w:val="24"/>
      <w:lang w:val="en-GB" w:eastAsia="en-GB"/>
    </w:rPr>
  </w:style>
  <w:style w:type="paragraph" w:customStyle="1" w:styleId="ECVLanguageName">
    <w:name w:val="_ECV_LanguageName"/>
    <w:basedOn w:val="Normale"/>
    <w:rsid w:val="007D0E7E"/>
    <w:pPr>
      <w:widowControl w:val="0"/>
      <w:suppressLineNumbers/>
      <w:suppressAutoHyphens/>
      <w:spacing w:after="0" w:line="100" w:lineRule="atLeast"/>
      <w:ind w:right="283"/>
      <w:jc w:val="righ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OrganisationDetails">
    <w:name w:val="_ECV_OrganisationDetails"/>
    <w:basedOn w:val="Normale"/>
    <w:rsid w:val="00AD6F2F"/>
    <w:pPr>
      <w:widowControl w:val="0"/>
      <w:suppressLineNumbers/>
      <w:suppressAutoHyphens/>
      <w:autoSpaceDE w:val="0"/>
      <w:spacing w:before="57" w:after="85" w:line="100" w:lineRule="atLeast"/>
      <w:jc w:val="left"/>
    </w:pPr>
    <w:rPr>
      <w:rFonts w:ascii="Arial" w:eastAsia="ArialMT" w:hAnsi="Arial" w:cs="ArialMT"/>
      <w:color w:val="3F3A38"/>
      <w:spacing w:val="-6"/>
      <w:kern w:val="1"/>
      <w:sz w:val="18"/>
      <w:szCs w:val="18"/>
      <w:lang w:eastAsia="hi-IN" w:bidi="hi-IN"/>
    </w:rPr>
  </w:style>
  <w:style w:type="character" w:customStyle="1" w:styleId="link-mailto">
    <w:name w:val="link-mailto"/>
    <w:basedOn w:val="Carpredefinitoparagrafo"/>
    <w:rsid w:val="00AD6F2F"/>
  </w:style>
  <w:style w:type="character" w:customStyle="1" w:styleId="st">
    <w:name w:val="st"/>
    <w:basedOn w:val="Carpredefinitoparagrafo"/>
    <w:rsid w:val="002A2C52"/>
  </w:style>
  <w:style w:type="character" w:customStyle="1" w:styleId="shorttext">
    <w:name w:val="short_text"/>
    <w:basedOn w:val="Carpredefinitoparagrafo"/>
    <w:rsid w:val="00ED74D3"/>
  </w:style>
  <w:style w:type="character" w:customStyle="1" w:styleId="ECVHeadingContactDetails">
    <w:name w:val="_ECV_HeadingContactDetails"/>
    <w:rsid w:val="00802750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802750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802750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paragraph" w:customStyle="1" w:styleId="ECVLeftHeading">
    <w:name w:val="_ECV_LeftHeading"/>
    <w:basedOn w:val="Normale"/>
    <w:rsid w:val="00802750"/>
    <w:pPr>
      <w:widowControl w:val="0"/>
      <w:suppressLineNumbers/>
      <w:suppressAutoHyphens/>
      <w:spacing w:after="0"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hi-IN" w:bidi="hi-IN"/>
    </w:rPr>
  </w:style>
  <w:style w:type="paragraph" w:customStyle="1" w:styleId="ECVNameField">
    <w:name w:val="_ECV_NameField"/>
    <w:basedOn w:val="Normale"/>
    <w:rsid w:val="00802750"/>
    <w:pPr>
      <w:widowControl w:val="0"/>
      <w:suppressLineNumbers/>
      <w:suppressAutoHyphens/>
      <w:spacing w:after="0" w:line="100" w:lineRule="atLeast"/>
      <w:jc w:val="left"/>
    </w:pPr>
    <w:rPr>
      <w:rFonts w:ascii="Arial" w:eastAsia="SimSun" w:hAnsi="Arial" w:cs="Mangal"/>
      <w:color w:val="3F3A38"/>
      <w:spacing w:val="-6"/>
      <w:kern w:val="1"/>
      <w:sz w:val="26"/>
      <w:szCs w:val="18"/>
      <w:lang w:eastAsia="hi-IN" w:bidi="hi-IN"/>
    </w:rPr>
  </w:style>
  <w:style w:type="paragraph" w:customStyle="1" w:styleId="ECVComments">
    <w:name w:val="_ECV_Comments"/>
    <w:basedOn w:val="Normale"/>
    <w:rsid w:val="00802750"/>
    <w:pPr>
      <w:widowControl w:val="0"/>
      <w:suppressAutoHyphens/>
      <w:spacing w:after="0" w:line="100" w:lineRule="atLeast"/>
      <w:jc w:val="center"/>
    </w:pPr>
    <w:rPr>
      <w:rFonts w:ascii="Arial" w:eastAsia="SimSun" w:hAnsi="Arial" w:cs="Mangal"/>
      <w:color w:val="FF0000"/>
      <w:spacing w:val="-6"/>
      <w:kern w:val="1"/>
      <w:sz w:val="16"/>
      <w:szCs w:val="24"/>
      <w:lang w:eastAsia="hi-IN" w:bidi="hi-IN"/>
    </w:rPr>
  </w:style>
  <w:style w:type="paragraph" w:customStyle="1" w:styleId="ECVPersonalInfoHeading">
    <w:name w:val="_ECV_PersonalInfoHeading"/>
    <w:basedOn w:val="ECVLeftHeading"/>
    <w:rsid w:val="00802750"/>
    <w:pPr>
      <w:spacing w:before="57"/>
    </w:pPr>
  </w:style>
  <w:style w:type="paragraph" w:customStyle="1" w:styleId="ECVGenderRow">
    <w:name w:val="_ECV_GenderRow"/>
    <w:basedOn w:val="Normale"/>
    <w:rsid w:val="00802750"/>
    <w:pPr>
      <w:widowControl w:val="0"/>
      <w:suppressAutoHyphens/>
      <w:spacing w:before="85" w:after="0"/>
      <w:jc w:val="left"/>
    </w:pPr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SubSectionHeading">
    <w:name w:val="_ECV_SubSectionHeading"/>
    <w:basedOn w:val="Normale"/>
    <w:rsid w:val="00802750"/>
    <w:pPr>
      <w:widowControl w:val="0"/>
      <w:suppressLineNumbers/>
      <w:suppressAutoHyphens/>
      <w:spacing w:after="0" w:line="100" w:lineRule="atLeast"/>
      <w:jc w:val="left"/>
    </w:pPr>
    <w:rPr>
      <w:rFonts w:ascii="Arial" w:eastAsia="SimSun" w:hAnsi="Arial" w:cs="Mangal"/>
      <w:color w:val="0E4194"/>
      <w:spacing w:val="-6"/>
      <w:kern w:val="1"/>
      <w:sz w:val="22"/>
      <w:szCs w:val="24"/>
      <w:lang w:eastAsia="hi-IN" w:bidi="hi-IN"/>
    </w:rPr>
  </w:style>
  <w:style w:type="paragraph" w:customStyle="1" w:styleId="ECVDate">
    <w:name w:val="_ECV_Date"/>
    <w:basedOn w:val="ECVLeftHeading"/>
    <w:rsid w:val="00802750"/>
    <w:pPr>
      <w:spacing w:before="28" w:line="100" w:lineRule="atLeast"/>
      <w:textAlignment w:val="top"/>
    </w:pPr>
    <w:rPr>
      <w:caps w:val="0"/>
    </w:rPr>
  </w:style>
  <w:style w:type="paragraph" w:customStyle="1" w:styleId="ECVText">
    <w:name w:val="_ECV_Text"/>
    <w:basedOn w:val="Corpodeltesto"/>
    <w:rsid w:val="00802750"/>
    <w:pPr>
      <w:widowControl w:val="0"/>
      <w:suppressAutoHyphens/>
      <w:spacing w:after="0" w:line="100" w:lineRule="atLeast"/>
      <w:jc w:val="left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BlueBox">
    <w:name w:val="_ECV_BlueBox"/>
    <w:basedOn w:val="Normale"/>
    <w:rsid w:val="00802750"/>
    <w:pPr>
      <w:widowControl w:val="0"/>
      <w:suppressLineNumbers/>
      <w:suppressAutoHyphens/>
      <w:spacing w:after="0"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rsid w:val="00802750"/>
    <w:rPr>
      <w:sz w:val="24"/>
      <w:lang w:val="en-GB" w:eastAsia="en-GB"/>
    </w:rPr>
  </w:style>
  <w:style w:type="paragraph" w:customStyle="1" w:styleId="ECVSectionBullet">
    <w:name w:val="_ECV_SectionBullet"/>
    <w:basedOn w:val="Normale"/>
    <w:rsid w:val="00802750"/>
    <w:pPr>
      <w:widowControl w:val="0"/>
      <w:suppressLineNumbers/>
      <w:suppressAutoHyphens/>
      <w:autoSpaceDE w:val="0"/>
      <w:spacing w:after="0" w:line="100" w:lineRule="atLeast"/>
      <w:jc w:val="lef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RightHeading">
    <w:name w:val="_ECV_RightHeading"/>
    <w:basedOn w:val="ECVNameField"/>
    <w:rsid w:val="00802750"/>
    <w:pPr>
      <w:spacing w:before="62"/>
      <w:jc w:val="right"/>
    </w:pPr>
    <w:rPr>
      <w:color w:val="1593CB"/>
      <w:sz w:val="15"/>
    </w:rPr>
  </w:style>
  <w:style w:type="table" w:styleId="Grigliatabella">
    <w:name w:val="Table Grid"/>
    <w:basedOn w:val="Tabellanormale"/>
    <w:uiPriority w:val="59"/>
    <w:rsid w:val="0080275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x">
    <w:name w:val="Index"/>
    <w:basedOn w:val="Normale"/>
    <w:rsid w:val="00802750"/>
    <w:pPr>
      <w:widowControl w:val="0"/>
      <w:suppressLineNumbers/>
      <w:suppressAutoHyphens/>
      <w:spacing w:after="0"/>
      <w:jc w:val="left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Paragrafoelenco">
    <w:name w:val="List Paragraph"/>
    <w:basedOn w:val="Normale"/>
    <w:uiPriority w:val="34"/>
    <w:qFormat/>
    <w:rsid w:val="0027138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GatewayLink('http://gateway.webofknowledge.com/gateway/Gateway.cgi?GWVersion=2&amp;SrcAuth=RID&amp;SrcApp=RID&amp;DestLinkType=FullRecord&amp;DestApp=ALL_WOS&amp;KeyUT=000398011500002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F58C6-C8E4-4B77-A98D-C42F0B46E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</Template>
  <TotalTime>1</TotalTime>
  <Pages>7</Pages>
  <Words>2728</Words>
  <Characters>15555</Characters>
  <Application>Microsoft Office Word</Application>
  <DocSecurity>0</DocSecurity>
  <Lines>129</Lines>
  <Paragraphs>36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GRANT CONTRACT FOR A DECENTRALISED PROGRAMME :</vt:lpstr>
      <vt:lpstr>GRANT CONTRACT FOR A DECENTRALISED PROGRAMME :</vt:lpstr>
    </vt:vector>
  </TitlesOfParts>
  <Company>DIaLOGIKa</Company>
  <LinksUpToDate>false</LinksUpToDate>
  <CharactersWithSpaces>18247</CharactersWithSpaces>
  <SharedDoc>false</SharedDoc>
  <HLinks>
    <vt:vector size="18" baseType="variant">
      <vt:variant>
        <vt:i4>6619196</vt:i4>
      </vt:variant>
      <vt:variant>
        <vt:i4>9</vt:i4>
      </vt:variant>
      <vt:variant>
        <vt:i4>0</vt:i4>
      </vt:variant>
      <vt:variant>
        <vt:i4>5</vt:i4>
      </vt:variant>
      <vt:variant>
        <vt:lpwstr>http://scholar.google.com/scholar?cluster=3780085355045521189&amp;hl=en&amp;oi=scholarr</vt:lpwstr>
      </vt:variant>
      <vt:variant>
        <vt:lpwstr/>
      </vt:variant>
      <vt:variant>
        <vt:i4>4259887</vt:i4>
      </vt:variant>
      <vt:variant>
        <vt:i4>6</vt:i4>
      </vt:variant>
      <vt:variant>
        <vt:i4>0</vt:i4>
      </vt:variant>
      <vt:variant>
        <vt:i4>5</vt:i4>
      </vt:variant>
      <vt:variant>
        <vt:lpwstr>javascript:openGatewayLink('http://gateway.webofknowledge.com/gateway/Gateway.cgi?GWVersion=2&amp;SrcAuth=RID&amp;SrcApp=RID&amp;DestLinkType=FullRecord&amp;DestApp=ALL_WOS&amp;KeyUT=000398011500002')</vt:lpwstr>
      </vt:variant>
      <vt:variant>
        <vt:lpwstr/>
      </vt:variant>
      <vt:variant>
        <vt:i4>3997743</vt:i4>
      </vt:variant>
      <vt:variant>
        <vt:i4>3</vt:i4>
      </vt:variant>
      <vt:variant>
        <vt:i4>0</vt:i4>
      </vt:variant>
      <vt:variant>
        <vt:i4>5</vt:i4>
      </vt:variant>
      <vt:variant>
        <vt:lpwstr>http://online.journals.tubitak.gov.tr/viewManuscriptDetails.htm?maid=311600&amp;mid=138832&amp;hh=Q/IZ87b9HtZJDu98axf9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CONTRACT FOR A DECENTRALISED PROGRAMME :</dc:title>
  <dc:subject/>
  <dc:creator>Lux</dc:creator>
  <cp:keywords>EL3</cp:keywords>
  <cp:lastModifiedBy>User</cp:lastModifiedBy>
  <cp:revision>2</cp:revision>
  <cp:lastPrinted>2018-07-31T15:13:00Z</cp:lastPrinted>
  <dcterms:created xsi:type="dcterms:W3CDTF">2018-10-30T14:08:00Z</dcterms:created>
  <dcterms:modified xsi:type="dcterms:W3CDTF">2018-10-30T14:08:00Z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urolookVersion">
    <vt:lpwstr>3.7</vt:lpwstr>
  </property>
  <property fmtid="{D5CDD505-2E9C-101B-9397-08002B2CF9AE}" pid="3" name="Created using">
    <vt:lpwstr>3.7</vt:lpwstr>
  </property>
  <property fmtid="{D5CDD505-2E9C-101B-9397-08002B2CF9AE}" pid="4" name="Last edited using">
    <vt:lpwstr>EL 4.6 Build 21000</vt:lpwstr>
  </property>
  <property fmtid="{D5CDD505-2E9C-101B-9397-08002B2CF9AE}" pid="5" name="_AdHocReviewCycleID">
    <vt:i4>1061124979</vt:i4>
  </property>
  <property fmtid="{D5CDD505-2E9C-101B-9397-08002B2CF9AE}" pid="6" name="_EmailSubject">
    <vt:lpwstr>Annexes services</vt:lpwstr>
  </property>
  <property fmtid="{D5CDD505-2E9C-101B-9397-08002B2CF9AE}" pid="7" name="_AuthorEmail">
    <vt:lpwstr>Ana-Elena.PALLARES@cec.eu.int</vt:lpwstr>
  </property>
  <property fmtid="{D5CDD505-2E9C-101B-9397-08002B2CF9AE}" pid="8" name="_AuthorEmailDisplayName">
    <vt:lpwstr>PALLARES Ana Elena (AIDCO)</vt:lpwstr>
  </property>
  <property fmtid="{D5CDD505-2E9C-101B-9397-08002B2CF9AE}" pid="9" name="_ReviewingToolsShownOnce">
    <vt:lpwstr/>
  </property>
  <property fmtid="{D5CDD505-2E9C-101B-9397-08002B2CF9AE}" pid="10" name="Checked by">
    <vt:lpwstr>cajalja</vt:lpwstr>
  </property>
  <property fmtid="{D5CDD505-2E9C-101B-9397-08002B2CF9AE}" pid="11" name="Formatting">
    <vt:lpwstr>4.1</vt:lpwstr>
  </property>
  <property fmtid="{D5CDD505-2E9C-101B-9397-08002B2CF9AE}" pid="12" name="ELDocType">
    <vt:lpwstr>REP.DOT</vt:lpwstr>
  </property>
</Properties>
</file>