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10F2B9" w14:textId="4D8B7469" w:rsidR="008111BE" w:rsidRPr="005007B6" w:rsidRDefault="00F05BAB" w:rsidP="008111BE">
      <w:pPr>
        <w:pStyle w:val="Ttulo1"/>
        <w:ind w:left="0"/>
        <w:jc w:val="center"/>
        <w:rPr>
          <w:rFonts w:asciiTheme="minorHAnsi" w:hAnsiTheme="minorHAnsi" w:cstheme="minorHAnsi"/>
          <w:b/>
          <w:bCs/>
          <w:sz w:val="32"/>
          <w:szCs w:val="32"/>
          <w:lang w:val="es-PE"/>
        </w:rPr>
      </w:pPr>
      <w:r w:rsidRPr="007D1CE2">
        <w:rPr>
          <w:rFonts w:asciiTheme="minorHAnsi" w:hAnsiTheme="minorHAnsi" w:cstheme="minorHAnsi"/>
          <w:b/>
          <w:bCs/>
          <w:noProof/>
          <w:color w:val="31849B" w:themeColor="accent5" w:themeShade="BF"/>
          <w:sz w:val="32"/>
          <w:szCs w:val="32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2E165F3" wp14:editId="19AAFAF1">
                <wp:simplePos x="0" y="0"/>
                <wp:positionH relativeFrom="page">
                  <wp:posOffset>914400</wp:posOffset>
                </wp:positionH>
                <wp:positionV relativeFrom="paragraph">
                  <wp:posOffset>305435</wp:posOffset>
                </wp:positionV>
                <wp:extent cx="5943600" cy="1270"/>
                <wp:effectExtent l="0" t="0" r="0" b="0"/>
                <wp:wrapTopAndBottom/>
                <wp:docPr id="11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0800 1440"/>
                            <a:gd name="T1" fmla="*/ T0 w 9360"/>
                            <a:gd name="T2" fmla="+- 0 144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936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7BB1A" id="Freeform 15" o:spid="_x0000_s1026" style="position:absolute;margin-left:1in;margin-top:24.05pt;width:468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" path="m9360,l,e" filled="f" strokecolor="#ccc" strokeweight="1pt">
                <v:path arrowok="t" o:connecttype="custom" o:connectlocs="5943600,0;0,0" o:connectangles="0,0"/>
                <w10:wrap type="topAndBottom" anchorx="page"/>
              </v:shape>
            </w:pict>
          </mc:Fallback>
        </mc:AlternateContent>
      </w:r>
      <w:r w:rsidR="00F23A80" w:rsidRPr="005007B6">
        <w:rPr>
          <w:rFonts w:asciiTheme="minorHAnsi" w:hAnsiTheme="minorHAnsi" w:cstheme="minorHAnsi"/>
          <w:b/>
          <w:bCs/>
          <w:noProof/>
          <w:color w:val="31849B" w:themeColor="accent5" w:themeShade="BF"/>
          <w:sz w:val="32"/>
          <w:szCs w:val="32"/>
          <w:lang w:val="es-PE"/>
        </w:rPr>
        <w:t>Merinia Mendoza Almeida</w:t>
      </w:r>
    </w:p>
    <w:p w14:paraId="1F163441" w14:textId="690553BC" w:rsidR="008111BE" w:rsidRPr="005007B6" w:rsidRDefault="008111BE" w:rsidP="007D1CE2">
      <w:pPr>
        <w:spacing w:before="118" w:line="288" w:lineRule="auto"/>
        <w:ind w:right="-19"/>
        <w:rPr>
          <w:rFonts w:asciiTheme="minorHAnsi" w:hAnsiTheme="minorHAnsi" w:cstheme="minorHAnsi"/>
          <w:w w:val="115"/>
          <w:lang w:val="es-PE"/>
        </w:rPr>
      </w:pPr>
      <w:r w:rsidRPr="005007B6">
        <w:rPr>
          <w:rFonts w:asciiTheme="minorHAnsi" w:hAnsiTheme="minorHAnsi" w:cstheme="minorHAnsi"/>
          <w:b/>
          <w:bCs/>
          <w:w w:val="115"/>
          <w:lang w:val="es-PE"/>
        </w:rPr>
        <w:t>Email:</w:t>
      </w:r>
      <w:r w:rsidRPr="005007B6">
        <w:rPr>
          <w:rFonts w:asciiTheme="minorHAnsi" w:hAnsiTheme="minorHAnsi" w:cstheme="minorHAnsi"/>
          <w:w w:val="115"/>
          <w:lang w:val="es-PE"/>
        </w:rPr>
        <w:t xml:space="preserve"> </w:t>
      </w:r>
      <w:hyperlink r:id="rId6" w:history="1">
        <w:r w:rsidR="007D1CE2" w:rsidRPr="005007B6">
          <w:rPr>
            <w:rStyle w:val="Hipervnculo"/>
            <w:rFonts w:asciiTheme="minorHAnsi" w:hAnsiTheme="minorHAnsi" w:cstheme="minorHAnsi"/>
            <w:w w:val="115"/>
            <w:lang w:val="es-PE"/>
          </w:rPr>
          <w:t>meriniam25@gmail.com</w:t>
        </w:r>
      </w:hyperlink>
      <w:r w:rsidRPr="005007B6">
        <w:rPr>
          <w:rFonts w:asciiTheme="minorHAnsi" w:hAnsiTheme="minorHAnsi" w:cstheme="minorHAnsi"/>
          <w:w w:val="115"/>
          <w:lang w:val="es-PE"/>
        </w:rPr>
        <w:t xml:space="preserve">  l </w:t>
      </w:r>
      <w:proofErr w:type="spellStart"/>
      <w:r w:rsidRPr="005007B6">
        <w:rPr>
          <w:rFonts w:asciiTheme="minorHAnsi" w:hAnsiTheme="minorHAnsi" w:cstheme="minorHAnsi"/>
          <w:b/>
          <w:bCs/>
          <w:w w:val="115"/>
          <w:lang w:val="es-PE"/>
        </w:rPr>
        <w:t>Address</w:t>
      </w:r>
      <w:proofErr w:type="spellEnd"/>
      <w:r w:rsidRPr="005007B6">
        <w:rPr>
          <w:rFonts w:asciiTheme="minorHAnsi" w:hAnsiTheme="minorHAnsi" w:cstheme="minorHAnsi"/>
          <w:b/>
          <w:bCs/>
          <w:w w:val="115"/>
          <w:lang w:val="es-PE"/>
        </w:rPr>
        <w:t>:</w:t>
      </w:r>
      <w:r w:rsidRPr="005007B6">
        <w:rPr>
          <w:rFonts w:asciiTheme="minorHAnsi" w:hAnsiTheme="minorHAnsi" w:cstheme="minorHAnsi"/>
          <w:w w:val="115"/>
          <w:lang w:val="es-PE"/>
        </w:rPr>
        <w:t xml:space="preserve"> </w:t>
      </w:r>
      <w:r w:rsidR="007D1CE2" w:rsidRPr="005007B6">
        <w:rPr>
          <w:rFonts w:asciiTheme="minorHAnsi" w:hAnsiTheme="minorHAnsi" w:cstheme="minorHAnsi"/>
          <w:w w:val="115"/>
          <w:lang w:val="es-PE"/>
        </w:rPr>
        <w:t xml:space="preserve">Urb. José Ortiz Vergara </w:t>
      </w:r>
      <w:proofErr w:type="spellStart"/>
      <w:r w:rsidR="007D1CE2" w:rsidRPr="005007B6">
        <w:rPr>
          <w:rFonts w:asciiTheme="minorHAnsi" w:hAnsiTheme="minorHAnsi" w:cstheme="minorHAnsi"/>
          <w:w w:val="115"/>
          <w:lang w:val="es-PE"/>
        </w:rPr>
        <w:t>Mz</w:t>
      </w:r>
      <w:proofErr w:type="spellEnd"/>
      <w:r w:rsidR="007D1CE2" w:rsidRPr="005007B6">
        <w:rPr>
          <w:rFonts w:asciiTheme="minorHAnsi" w:hAnsiTheme="minorHAnsi" w:cstheme="minorHAnsi"/>
          <w:w w:val="115"/>
          <w:lang w:val="es-PE"/>
        </w:rPr>
        <w:t xml:space="preserve"> “e” </w:t>
      </w:r>
      <w:proofErr w:type="spellStart"/>
      <w:r w:rsidR="007D1CE2" w:rsidRPr="005007B6">
        <w:rPr>
          <w:rFonts w:asciiTheme="minorHAnsi" w:hAnsiTheme="minorHAnsi" w:cstheme="minorHAnsi"/>
          <w:w w:val="115"/>
          <w:lang w:val="es-PE"/>
        </w:rPr>
        <w:t>Lte</w:t>
      </w:r>
      <w:proofErr w:type="spellEnd"/>
      <w:r w:rsidR="007D1CE2" w:rsidRPr="005007B6">
        <w:rPr>
          <w:rFonts w:asciiTheme="minorHAnsi" w:hAnsiTheme="minorHAnsi" w:cstheme="minorHAnsi"/>
          <w:w w:val="115"/>
          <w:lang w:val="es-PE"/>
        </w:rPr>
        <w:t xml:space="preserve"> 13</w:t>
      </w:r>
      <w:r w:rsidRPr="005007B6">
        <w:rPr>
          <w:rFonts w:asciiTheme="minorHAnsi" w:hAnsiTheme="minorHAnsi" w:cstheme="minorHAnsi"/>
          <w:w w:val="115"/>
          <w:lang w:val="es-PE"/>
        </w:rPr>
        <w:t xml:space="preserve">, </w:t>
      </w:r>
      <w:r w:rsidR="007D1CE2" w:rsidRPr="005007B6">
        <w:rPr>
          <w:rFonts w:asciiTheme="minorHAnsi" w:hAnsiTheme="minorHAnsi" w:cstheme="minorHAnsi"/>
          <w:w w:val="115"/>
          <w:lang w:val="es-PE"/>
        </w:rPr>
        <w:t>Ayacucho</w:t>
      </w:r>
      <w:r w:rsidRPr="005007B6">
        <w:rPr>
          <w:rFonts w:asciiTheme="minorHAnsi" w:hAnsiTheme="minorHAnsi" w:cstheme="minorHAnsi"/>
          <w:w w:val="115"/>
          <w:lang w:val="es-PE"/>
        </w:rPr>
        <w:t xml:space="preserve">, </w:t>
      </w:r>
      <w:proofErr w:type="spellStart"/>
      <w:r w:rsidR="007D1CE2" w:rsidRPr="005007B6">
        <w:rPr>
          <w:rFonts w:asciiTheme="minorHAnsi" w:hAnsiTheme="minorHAnsi" w:cstheme="minorHAnsi"/>
          <w:w w:val="115"/>
          <w:lang w:val="es-PE"/>
        </w:rPr>
        <w:t>Peru</w:t>
      </w:r>
      <w:proofErr w:type="spellEnd"/>
      <w:r w:rsidRPr="005007B6">
        <w:rPr>
          <w:rFonts w:asciiTheme="minorHAnsi" w:hAnsiTheme="minorHAnsi" w:cstheme="minorHAnsi"/>
          <w:w w:val="115"/>
          <w:lang w:val="es-PE"/>
        </w:rPr>
        <w:t xml:space="preserve"> </w:t>
      </w:r>
    </w:p>
    <w:p w14:paraId="6A369432" w14:textId="77777777" w:rsidR="00125867" w:rsidRPr="005007B6" w:rsidRDefault="00125867" w:rsidP="00125867">
      <w:pPr>
        <w:ind w:right="-17"/>
        <w:rPr>
          <w:rFonts w:asciiTheme="minorHAnsi" w:hAnsiTheme="minorHAnsi" w:cstheme="minorHAnsi"/>
          <w:bCs/>
          <w:w w:val="115"/>
          <w:sz w:val="12"/>
          <w:szCs w:val="12"/>
          <w:lang w:val="es-PE"/>
        </w:rPr>
      </w:pPr>
    </w:p>
    <w:p w14:paraId="357FC01E" w14:textId="77777777" w:rsidR="007D1CE2" w:rsidRPr="005007B6" w:rsidRDefault="007D1CE2" w:rsidP="007D1CE2">
      <w:pPr>
        <w:pStyle w:val="Ttulo1"/>
        <w:ind w:left="0" w:right="-19"/>
        <w:rPr>
          <w:rFonts w:asciiTheme="minorHAnsi" w:hAnsiTheme="minorHAnsi" w:cstheme="minorHAnsi"/>
          <w:b/>
          <w:bCs/>
          <w:color w:val="31849B" w:themeColor="accent5" w:themeShade="BF"/>
          <w:w w:val="115"/>
          <w:lang w:val="es-PE"/>
        </w:rPr>
      </w:pPr>
      <w:r w:rsidRPr="00E40A81">
        <w:rPr>
          <w:rFonts w:asciiTheme="minorHAnsi" w:hAnsiTheme="minorHAnsi" w:cstheme="minorHAnsi"/>
          <w:b/>
          <w:bCs/>
          <w:noProof/>
          <w:color w:val="31849B" w:themeColor="accent5" w:themeShade="BF"/>
          <w:w w:val="115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ACD9718" wp14:editId="1C2A65FD">
                <wp:simplePos x="0" y="0"/>
                <wp:positionH relativeFrom="page">
                  <wp:posOffset>914400</wp:posOffset>
                </wp:positionH>
                <wp:positionV relativeFrom="paragraph">
                  <wp:posOffset>305435</wp:posOffset>
                </wp:positionV>
                <wp:extent cx="5943600" cy="1270"/>
                <wp:effectExtent l="0" t="0" r="0" b="0"/>
                <wp:wrapTopAndBottom/>
                <wp:docPr id="9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0800 1440"/>
                            <a:gd name="T1" fmla="*/ T0 w 9360"/>
                            <a:gd name="T2" fmla="+- 0 144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936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7D6A2" id="Freeform 12" o:spid="_x0000_s1026" style="position:absolute;margin-left:1in;margin-top:24.05pt;width:468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" path="m9360,l,e" filled="f" strokecolor="#ccc" strokeweight="1pt">
                <v:path arrowok="t" o:connecttype="custom" o:connectlocs="5943600,0;0,0" o:connectangles="0,0"/>
                <w10:wrap type="topAndBottom" anchorx="page"/>
              </v:shape>
            </w:pict>
          </mc:Fallback>
        </mc:AlternateContent>
      </w:r>
      <w:proofErr w:type="spellStart"/>
      <w:r w:rsidRPr="005007B6">
        <w:rPr>
          <w:rFonts w:asciiTheme="minorHAnsi" w:hAnsiTheme="minorHAnsi" w:cstheme="minorHAnsi"/>
          <w:b/>
          <w:bCs/>
          <w:color w:val="31849B" w:themeColor="accent5" w:themeShade="BF"/>
          <w:w w:val="115"/>
          <w:lang w:val="es-PE"/>
        </w:rPr>
        <w:t>Education</w:t>
      </w:r>
      <w:proofErr w:type="spellEnd"/>
    </w:p>
    <w:p w14:paraId="00FA0C14" w14:textId="77777777" w:rsidR="007D1CE2" w:rsidRPr="005007B6" w:rsidRDefault="007D1CE2" w:rsidP="007D1CE2">
      <w:pPr>
        <w:pStyle w:val="Textoindependiente"/>
        <w:ind w:left="0" w:right="-19"/>
        <w:rPr>
          <w:rFonts w:cstheme="minorHAnsi"/>
          <w:b/>
          <w:bCs/>
          <w:w w:val="115"/>
          <w:sz w:val="12"/>
          <w:szCs w:val="12"/>
          <w:lang w:val="es-PE"/>
        </w:rPr>
      </w:pPr>
    </w:p>
    <w:p w14:paraId="748B4E19" w14:textId="689CA259" w:rsidR="007D1CE2" w:rsidRPr="005007B6" w:rsidRDefault="007D1CE2" w:rsidP="007D1CE2">
      <w:pPr>
        <w:pStyle w:val="Textoindependiente"/>
        <w:ind w:left="0" w:right="-19"/>
        <w:rPr>
          <w:rFonts w:cstheme="minorHAnsi"/>
          <w:b/>
          <w:bCs/>
          <w:w w:val="115"/>
          <w:szCs w:val="24"/>
          <w:lang w:val="es-PE"/>
        </w:rPr>
      </w:pPr>
      <w:r w:rsidRPr="005007B6">
        <w:rPr>
          <w:rFonts w:cstheme="minorHAnsi"/>
          <w:b/>
          <w:bCs/>
          <w:w w:val="115"/>
          <w:szCs w:val="24"/>
          <w:lang w:val="es-PE"/>
        </w:rPr>
        <w:t xml:space="preserve">Universidad Nacional de San </w:t>
      </w:r>
      <w:proofErr w:type="spellStart"/>
      <w:r w:rsidR="00EB1EE9" w:rsidRPr="005007B6">
        <w:rPr>
          <w:rFonts w:cstheme="minorHAnsi"/>
          <w:b/>
          <w:bCs/>
          <w:w w:val="115"/>
          <w:szCs w:val="24"/>
          <w:lang w:val="es-PE"/>
        </w:rPr>
        <w:t>Cristobal</w:t>
      </w:r>
      <w:proofErr w:type="spellEnd"/>
      <w:r w:rsidR="00EB1EE9" w:rsidRPr="005007B6">
        <w:rPr>
          <w:rFonts w:cstheme="minorHAnsi"/>
          <w:b/>
          <w:bCs/>
          <w:w w:val="115"/>
          <w:szCs w:val="24"/>
          <w:lang w:val="es-PE"/>
        </w:rPr>
        <w:t xml:space="preserve"> de</w:t>
      </w:r>
      <w:r w:rsidRPr="005007B6">
        <w:rPr>
          <w:rFonts w:cstheme="minorHAnsi"/>
          <w:b/>
          <w:bCs/>
          <w:w w:val="115"/>
          <w:szCs w:val="24"/>
          <w:lang w:val="es-PE"/>
        </w:rPr>
        <w:t xml:space="preserve"> Huamanga, </w:t>
      </w:r>
      <w:proofErr w:type="spellStart"/>
      <w:r w:rsidRPr="005007B6">
        <w:rPr>
          <w:rFonts w:cstheme="minorHAnsi"/>
          <w:b/>
          <w:bCs/>
          <w:w w:val="115"/>
          <w:szCs w:val="24"/>
          <w:lang w:val="es-PE"/>
        </w:rPr>
        <w:t>Peru</w:t>
      </w:r>
      <w:proofErr w:type="spellEnd"/>
      <w:r w:rsidRPr="005007B6">
        <w:rPr>
          <w:rFonts w:cstheme="minorHAnsi"/>
          <w:b/>
          <w:bCs/>
          <w:w w:val="115"/>
          <w:szCs w:val="24"/>
          <w:lang w:val="es-PE"/>
        </w:rPr>
        <w:tab/>
      </w:r>
      <w:r w:rsidRPr="005007B6">
        <w:rPr>
          <w:rFonts w:cstheme="minorHAnsi"/>
          <w:b/>
          <w:bCs/>
          <w:w w:val="115"/>
          <w:szCs w:val="24"/>
          <w:lang w:val="es-PE"/>
        </w:rPr>
        <w:tab/>
      </w:r>
      <w:r w:rsidRPr="005007B6">
        <w:rPr>
          <w:rFonts w:cstheme="minorHAnsi"/>
          <w:w w:val="115"/>
          <w:szCs w:val="24"/>
          <w:lang w:val="es-PE"/>
        </w:rPr>
        <w:t xml:space="preserve">       2021–2023</w:t>
      </w:r>
    </w:p>
    <w:p w14:paraId="1F400D7E" w14:textId="77777777" w:rsidR="007D1CE2" w:rsidRPr="00E40A81" w:rsidRDefault="007D1CE2" w:rsidP="007D1CE2">
      <w:pPr>
        <w:pStyle w:val="Textoindependiente"/>
        <w:ind w:left="0" w:right="-19"/>
        <w:rPr>
          <w:rFonts w:cstheme="minorHAnsi"/>
          <w:color w:val="31849B" w:themeColor="accent5" w:themeShade="BF"/>
          <w:w w:val="115"/>
          <w:szCs w:val="24"/>
        </w:rPr>
      </w:pPr>
      <w:r w:rsidRPr="00E40A81">
        <w:rPr>
          <w:rFonts w:cstheme="minorHAnsi"/>
          <w:color w:val="31849B" w:themeColor="accent5" w:themeShade="BF"/>
          <w:w w:val="115"/>
          <w:szCs w:val="24"/>
        </w:rPr>
        <w:t>M.Sc., Biological Sciences</w:t>
      </w:r>
    </w:p>
    <w:p w14:paraId="775270B7" w14:textId="56D590B2" w:rsidR="007D1CE2" w:rsidRPr="00E40A81" w:rsidRDefault="007D1CE2" w:rsidP="007D1CE2">
      <w:pPr>
        <w:pStyle w:val="Textoindependiente"/>
        <w:numPr>
          <w:ilvl w:val="0"/>
          <w:numId w:val="3"/>
        </w:numPr>
        <w:spacing w:before="0"/>
        <w:ind w:left="0" w:right="-19" w:firstLine="0"/>
        <w:rPr>
          <w:rFonts w:cstheme="minorHAnsi"/>
          <w:w w:val="110"/>
          <w:szCs w:val="24"/>
        </w:rPr>
      </w:pPr>
      <w:r w:rsidRPr="00E40A81">
        <w:rPr>
          <w:rFonts w:cstheme="minorHAnsi"/>
          <w:w w:val="110"/>
          <w:szCs w:val="24"/>
        </w:rPr>
        <w:t xml:space="preserve">Thesis: </w:t>
      </w:r>
      <w:r w:rsidR="00EB1EE9" w:rsidRPr="00EB1EE9">
        <w:rPr>
          <w:rFonts w:cstheme="minorHAnsi"/>
          <w:w w:val="110"/>
          <w:szCs w:val="24"/>
        </w:rPr>
        <w:t>Dietary Composition and Activity Patterns of Wild Felids in Polylepis sp Forests, Ayacucho Region, 2022</w:t>
      </w:r>
    </w:p>
    <w:p w14:paraId="117F82FB" w14:textId="6EB06D89" w:rsidR="007D1CE2" w:rsidRDefault="007D1CE2" w:rsidP="007D1CE2">
      <w:pPr>
        <w:pStyle w:val="Textoindependiente"/>
        <w:numPr>
          <w:ilvl w:val="0"/>
          <w:numId w:val="3"/>
        </w:numPr>
        <w:spacing w:before="0"/>
        <w:ind w:left="0" w:right="-19" w:firstLine="0"/>
        <w:rPr>
          <w:rFonts w:cstheme="minorHAnsi"/>
          <w:w w:val="110"/>
          <w:szCs w:val="24"/>
        </w:rPr>
      </w:pPr>
      <w:r w:rsidRPr="00E40A81">
        <w:rPr>
          <w:rFonts w:cstheme="minorHAnsi"/>
          <w:w w:val="110"/>
          <w:szCs w:val="24"/>
        </w:rPr>
        <w:t xml:space="preserve">Skills included </w:t>
      </w:r>
      <w:r>
        <w:rPr>
          <w:rFonts w:cstheme="minorHAnsi"/>
          <w:w w:val="110"/>
          <w:szCs w:val="24"/>
        </w:rPr>
        <w:t xml:space="preserve">camera trapping, statistical analyses in R.   </w:t>
      </w:r>
    </w:p>
    <w:p w14:paraId="63D09FDD" w14:textId="77777777" w:rsidR="007D1CE2" w:rsidRPr="00E40A81" w:rsidRDefault="007D1CE2" w:rsidP="007D1CE2">
      <w:pPr>
        <w:pStyle w:val="Textoindependiente"/>
        <w:spacing w:before="0"/>
        <w:ind w:left="0" w:right="-19"/>
        <w:rPr>
          <w:rFonts w:cstheme="minorHAnsi"/>
          <w:w w:val="110"/>
          <w:sz w:val="16"/>
          <w:szCs w:val="16"/>
        </w:rPr>
      </w:pPr>
    </w:p>
    <w:p w14:paraId="5591C277" w14:textId="3DCF9BF9" w:rsidR="007D1CE2" w:rsidRPr="005007B6" w:rsidRDefault="00EB1EE9" w:rsidP="007D1CE2">
      <w:pPr>
        <w:pStyle w:val="Textoindependiente"/>
        <w:ind w:left="0" w:right="-19"/>
        <w:rPr>
          <w:rFonts w:cstheme="minorHAnsi"/>
          <w:b/>
          <w:bCs/>
          <w:w w:val="115"/>
          <w:szCs w:val="24"/>
          <w:lang w:val="es-PE"/>
        </w:rPr>
      </w:pPr>
      <w:r w:rsidRPr="005007B6">
        <w:rPr>
          <w:rFonts w:cstheme="minorHAnsi"/>
          <w:b/>
          <w:bCs/>
          <w:w w:val="115"/>
          <w:szCs w:val="24"/>
          <w:lang w:val="es-PE"/>
        </w:rPr>
        <w:t xml:space="preserve">Universidad Nacional de San </w:t>
      </w:r>
      <w:proofErr w:type="spellStart"/>
      <w:r w:rsidRPr="005007B6">
        <w:rPr>
          <w:rFonts w:cstheme="minorHAnsi"/>
          <w:b/>
          <w:bCs/>
          <w:w w:val="115"/>
          <w:szCs w:val="24"/>
          <w:lang w:val="es-PE"/>
        </w:rPr>
        <w:t>Cristobal</w:t>
      </w:r>
      <w:proofErr w:type="spellEnd"/>
      <w:r w:rsidRPr="005007B6">
        <w:rPr>
          <w:rFonts w:cstheme="minorHAnsi"/>
          <w:b/>
          <w:bCs/>
          <w:w w:val="115"/>
          <w:szCs w:val="24"/>
          <w:lang w:val="es-PE"/>
        </w:rPr>
        <w:t xml:space="preserve"> de Huamanga, </w:t>
      </w:r>
      <w:proofErr w:type="spellStart"/>
      <w:r w:rsidRPr="005007B6">
        <w:rPr>
          <w:rFonts w:cstheme="minorHAnsi"/>
          <w:b/>
          <w:bCs/>
          <w:w w:val="115"/>
          <w:szCs w:val="24"/>
          <w:lang w:val="es-PE"/>
        </w:rPr>
        <w:t>Peru</w:t>
      </w:r>
      <w:proofErr w:type="spellEnd"/>
      <w:r w:rsidRPr="005007B6">
        <w:rPr>
          <w:rFonts w:cstheme="minorHAnsi"/>
          <w:w w:val="115"/>
          <w:szCs w:val="24"/>
          <w:lang w:val="es-PE"/>
        </w:rPr>
        <w:t xml:space="preserve"> </w:t>
      </w:r>
      <w:r w:rsidRPr="005007B6">
        <w:rPr>
          <w:rFonts w:cstheme="minorHAnsi"/>
          <w:w w:val="115"/>
          <w:szCs w:val="24"/>
          <w:lang w:val="es-PE"/>
        </w:rPr>
        <w:tab/>
      </w:r>
      <w:r w:rsidRPr="005007B6">
        <w:rPr>
          <w:rFonts w:cstheme="minorHAnsi"/>
          <w:w w:val="115"/>
          <w:szCs w:val="24"/>
          <w:lang w:val="es-PE"/>
        </w:rPr>
        <w:tab/>
        <w:t xml:space="preserve">       </w:t>
      </w:r>
      <w:r w:rsidR="007D1CE2" w:rsidRPr="005007B6">
        <w:rPr>
          <w:rFonts w:cstheme="minorHAnsi"/>
          <w:w w:val="115"/>
          <w:szCs w:val="24"/>
          <w:lang w:val="es-PE"/>
        </w:rPr>
        <w:t>20</w:t>
      </w:r>
      <w:r w:rsidR="00AC1F57">
        <w:rPr>
          <w:rFonts w:cstheme="minorHAnsi"/>
          <w:w w:val="115"/>
          <w:szCs w:val="24"/>
          <w:lang w:val="es-PE"/>
        </w:rPr>
        <w:t>11</w:t>
      </w:r>
      <w:r w:rsidR="007D1CE2" w:rsidRPr="005007B6">
        <w:rPr>
          <w:rFonts w:cstheme="minorHAnsi"/>
          <w:w w:val="115"/>
          <w:szCs w:val="24"/>
          <w:lang w:val="es-PE"/>
        </w:rPr>
        <w:t>–201</w:t>
      </w:r>
      <w:r w:rsidR="00AC1F57">
        <w:rPr>
          <w:rFonts w:cstheme="minorHAnsi"/>
          <w:w w:val="115"/>
          <w:szCs w:val="24"/>
          <w:lang w:val="es-PE"/>
        </w:rPr>
        <w:t>8</w:t>
      </w:r>
    </w:p>
    <w:p w14:paraId="53DE3F9F" w14:textId="77777777" w:rsidR="007D1CE2" w:rsidRPr="00E40A81" w:rsidRDefault="007D1CE2" w:rsidP="007D1CE2">
      <w:pPr>
        <w:pStyle w:val="Textoindependiente"/>
        <w:ind w:left="0" w:right="-19"/>
        <w:rPr>
          <w:rFonts w:cstheme="minorHAnsi"/>
          <w:color w:val="31849B" w:themeColor="accent5" w:themeShade="BF"/>
          <w:w w:val="115"/>
          <w:szCs w:val="24"/>
        </w:rPr>
      </w:pPr>
      <w:r>
        <w:rPr>
          <w:rFonts w:cstheme="minorHAnsi"/>
          <w:color w:val="31849B" w:themeColor="accent5" w:themeShade="BF"/>
          <w:w w:val="115"/>
          <w:szCs w:val="24"/>
        </w:rPr>
        <w:t>B</w:t>
      </w:r>
      <w:r w:rsidRPr="00E40A81">
        <w:rPr>
          <w:rFonts w:cstheme="minorHAnsi"/>
          <w:color w:val="31849B" w:themeColor="accent5" w:themeShade="BF"/>
          <w:w w:val="115"/>
          <w:szCs w:val="24"/>
        </w:rPr>
        <w:t>.Sc., Biological Sciences</w:t>
      </w:r>
    </w:p>
    <w:p w14:paraId="103BA249" w14:textId="1C872FAD" w:rsidR="007D1CE2" w:rsidRPr="00E40A81" w:rsidRDefault="007D1CE2" w:rsidP="007D1CE2">
      <w:pPr>
        <w:pStyle w:val="Textoindependiente"/>
        <w:numPr>
          <w:ilvl w:val="0"/>
          <w:numId w:val="3"/>
        </w:numPr>
        <w:spacing w:before="0"/>
        <w:ind w:left="0" w:right="-19" w:firstLine="0"/>
        <w:rPr>
          <w:rFonts w:cstheme="minorHAnsi"/>
          <w:w w:val="110"/>
          <w:szCs w:val="24"/>
        </w:rPr>
      </w:pPr>
      <w:r>
        <w:rPr>
          <w:rFonts w:cstheme="minorHAnsi"/>
          <w:w w:val="110"/>
          <w:szCs w:val="24"/>
        </w:rPr>
        <w:t xml:space="preserve">Honours </w:t>
      </w:r>
      <w:r w:rsidRPr="00E40A81">
        <w:rPr>
          <w:rFonts w:cstheme="minorHAnsi"/>
          <w:w w:val="110"/>
          <w:szCs w:val="24"/>
        </w:rPr>
        <w:t xml:space="preserve">Thesis: </w:t>
      </w:r>
      <w:r w:rsidR="00EB1EE9">
        <w:rPr>
          <w:rFonts w:cstheme="minorHAnsi"/>
          <w:w w:val="110"/>
          <w:szCs w:val="24"/>
        </w:rPr>
        <w:t>A</w:t>
      </w:r>
      <w:r w:rsidR="00EB1EE9" w:rsidRPr="00EB1EE9">
        <w:rPr>
          <w:rFonts w:cstheme="minorHAnsi"/>
          <w:w w:val="110"/>
          <w:szCs w:val="24"/>
        </w:rPr>
        <w:t xml:space="preserve">quatic Plants in Lentic Environments of the Minas Corral Peat Bog, Vinchos District, </w:t>
      </w:r>
      <w:proofErr w:type="spellStart"/>
      <w:r w:rsidR="00EB1EE9" w:rsidRPr="00EB1EE9">
        <w:rPr>
          <w:rFonts w:cstheme="minorHAnsi"/>
          <w:w w:val="110"/>
          <w:szCs w:val="24"/>
        </w:rPr>
        <w:t>Huamanga</w:t>
      </w:r>
      <w:proofErr w:type="spellEnd"/>
      <w:r w:rsidR="00EB1EE9" w:rsidRPr="00EB1EE9">
        <w:rPr>
          <w:rFonts w:cstheme="minorHAnsi"/>
          <w:w w:val="110"/>
          <w:szCs w:val="24"/>
        </w:rPr>
        <w:t xml:space="preserve"> Province, Ayacucho Department</w:t>
      </w:r>
      <w:r>
        <w:rPr>
          <w:rFonts w:cstheme="minorHAnsi"/>
          <w:w w:val="110"/>
          <w:szCs w:val="24"/>
        </w:rPr>
        <w:t>.</w:t>
      </w:r>
    </w:p>
    <w:p w14:paraId="1080BD35" w14:textId="77777777" w:rsidR="00C73F49" w:rsidRPr="00E40A81" w:rsidRDefault="00C73F49" w:rsidP="00E40A81">
      <w:pPr>
        <w:pStyle w:val="Textoindependiente"/>
        <w:spacing w:before="0" w:line="288" w:lineRule="auto"/>
        <w:ind w:left="0" w:right="-19"/>
        <w:rPr>
          <w:rFonts w:cstheme="minorHAnsi"/>
          <w:w w:val="110"/>
          <w:sz w:val="12"/>
          <w:szCs w:val="12"/>
        </w:rPr>
      </w:pPr>
    </w:p>
    <w:p w14:paraId="0093ACE2" w14:textId="34C4C4A9" w:rsidR="005007B6" w:rsidRDefault="005547BA">
      <w:pPr>
        <w:pStyle w:val="Ttulo1"/>
        <w:ind w:left="0"/>
        <w:rPr>
          <w:rFonts w:asciiTheme="minorHAnsi" w:hAnsiTheme="minorHAnsi" w:cstheme="minorHAnsi"/>
          <w:b/>
          <w:bCs/>
          <w:color w:val="31849B" w:themeColor="accent5" w:themeShade="BF"/>
          <w:w w:val="115"/>
        </w:rPr>
      </w:pPr>
      <w:r w:rsidRPr="000926F3">
        <w:rPr>
          <w:rFonts w:asciiTheme="minorHAnsi" w:hAnsiTheme="minorHAnsi" w:cstheme="minorHAnsi"/>
          <w:b/>
          <w:bCs/>
          <w:noProof/>
          <w:color w:val="31849B" w:themeColor="accent5" w:themeShade="BF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7BB95BC3" wp14:editId="110235EA">
                <wp:simplePos x="0" y="0"/>
                <wp:positionH relativeFrom="page">
                  <wp:posOffset>812800</wp:posOffset>
                </wp:positionH>
                <wp:positionV relativeFrom="paragraph">
                  <wp:posOffset>247650</wp:posOffset>
                </wp:positionV>
                <wp:extent cx="5943600" cy="1270"/>
                <wp:effectExtent l="0" t="0" r="0" b="0"/>
                <wp:wrapTopAndBottom/>
                <wp:docPr id="1244069848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0800 1440"/>
                            <a:gd name="T1" fmla="*/ T0 w 9360"/>
                            <a:gd name="T2" fmla="+- 0 144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936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06301" id="Freeform 10" o:spid="_x0000_s1026" style="position:absolute;margin-left:64pt;margin-top:19.5pt;width:468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" path="m9360,l,e" filled="f" strokecolor="#ccc" strokeweight="1pt">
                <v:path arrowok="t" o:connecttype="custom" o:connectlocs="5943600,0;0,0" o:connectangles="0,0"/>
                <w10:wrap type="topAndBottom" anchorx="page"/>
              </v:shape>
            </w:pict>
          </mc:Fallback>
        </mc:AlternateContent>
      </w:r>
    </w:p>
    <w:p w14:paraId="293FE496" w14:textId="77777777" w:rsidR="005547BA" w:rsidRDefault="005547BA" w:rsidP="005547BA">
      <w:pPr>
        <w:pStyle w:val="Ttulo1"/>
        <w:ind w:left="0"/>
        <w:rPr>
          <w:rFonts w:asciiTheme="minorHAnsi" w:hAnsiTheme="minorHAnsi" w:cstheme="minorHAnsi"/>
          <w:b/>
          <w:bCs/>
          <w:color w:val="31849B" w:themeColor="accent5" w:themeShade="BF"/>
          <w:w w:val="115"/>
        </w:rPr>
      </w:pPr>
      <w:proofErr w:type="spellStart"/>
      <w:r>
        <w:rPr>
          <w:rFonts w:asciiTheme="minorHAnsi" w:hAnsiTheme="minorHAnsi" w:cstheme="minorHAnsi"/>
          <w:b/>
          <w:bCs/>
          <w:color w:val="31849B" w:themeColor="accent5" w:themeShade="BF"/>
          <w:w w:val="115"/>
        </w:rPr>
        <w:t>Afiliation</w:t>
      </w:r>
      <w:proofErr w:type="spellEnd"/>
    </w:p>
    <w:p w14:paraId="2AB1F83D" w14:textId="5F22DF9E" w:rsidR="005547BA" w:rsidRPr="006E35FD" w:rsidRDefault="005547BA" w:rsidP="00AC1F57">
      <w:pPr>
        <w:pStyle w:val="Ttulo1"/>
        <w:spacing w:line="276" w:lineRule="auto"/>
        <w:ind w:left="0"/>
        <w:rPr>
          <w:rFonts w:asciiTheme="minorHAnsi" w:hAnsiTheme="minorHAnsi" w:cstheme="minorHAnsi"/>
          <w:b/>
          <w:bCs/>
          <w:color w:val="31849B" w:themeColor="accent5" w:themeShade="BF"/>
          <w:w w:val="115"/>
        </w:rPr>
      </w:pPr>
      <w:r w:rsidRPr="002F7720">
        <w:rPr>
          <w:rFonts w:asciiTheme="minorHAnsi" w:hAnsiTheme="minorHAnsi" w:cstheme="minorHAnsi"/>
          <w:lang w:val="en-US"/>
        </w:rPr>
        <w:t>Conservation Coordinator for Pampas Cat in Ayacucho</w:t>
      </w:r>
      <w:r w:rsidRPr="006E35FD">
        <w:rPr>
          <w:rFonts w:asciiTheme="minorHAnsi" w:hAnsiTheme="minorHAnsi" w:cstheme="minorHAnsi"/>
          <w:lang w:val="en-US"/>
        </w:rPr>
        <w:t xml:space="preserve">                             </w:t>
      </w:r>
      <w:r w:rsidR="00C047E9">
        <w:rPr>
          <w:rFonts w:asciiTheme="minorHAnsi" w:hAnsiTheme="minorHAnsi" w:cstheme="minorHAnsi"/>
          <w:lang w:val="en-US"/>
        </w:rPr>
        <w:t xml:space="preserve">                      </w:t>
      </w:r>
      <w:r w:rsidRPr="006E35FD">
        <w:rPr>
          <w:rFonts w:asciiTheme="minorHAnsi" w:hAnsiTheme="minorHAnsi" w:cstheme="minorHAnsi"/>
          <w:lang w:val="en-US"/>
        </w:rPr>
        <w:t xml:space="preserve"> </w:t>
      </w:r>
      <w:r w:rsidRPr="006E35FD">
        <w:rPr>
          <w:rFonts w:asciiTheme="minorHAnsi" w:hAnsiTheme="minorHAnsi" w:cstheme="minorHAnsi"/>
          <w:w w:val="110"/>
        </w:rPr>
        <w:t>202</w:t>
      </w:r>
      <w:r w:rsidRPr="006E35FD">
        <w:rPr>
          <w:rFonts w:asciiTheme="minorHAnsi" w:hAnsiTheme="minorHAnsi" w:cstheme="minorHAnsi"/>
          <w:w w:val="110"/>
        </w:rPr>
        <w:t>2</w:t>
      </w:r>
      <w:r w:rsidRPr="006E35FD">
        <w:rPr>
          <w:rFonts w:asciiTheme="minorHAnsi" w:hAnsiTheme="minorHAnsi" w:cstheme="minorHAnsi"/>
          <w:w w:val="110"/>
        </w:rPr>
        <w:t>- Present</w:t>
      </w:r>
      <w:r w:rsidRPr="006E35FD">
        <w:rPr>
          <w:rFonts w:asciiTheme="minorHAnsi" w:hAnsiTheme="minorHAnsi" w:cstheme="minorHAnsi"/>
          <w:lang w:val="en-US"/>
        </w:rPr>
        <w:t xml:space="preserve">   </w:t>
      </w:r>
    </w:p>
    <w:p w14:paraId="5452DEF6" w14:textId="7BEADB07" w:rsidR="005547BA" w:rsidRPr="006E35FD" w:rsidRDefault="005547BA" w:rsidP="00AC1F57">
      <w:pPr>
        <w:spacing w:after="160" w:line="276" w:lineRule="auto"/>
        <w:rPr>
          <w:rFonts w:asciiTheme="minorHAnsi" w:hAnsiTheme="minorHAnsi" w:cstheme="minorHAnsi"/>
          <w:lang w:val="en-US"/>
        </w:rPr>
      </w:pPr>
      <w:r w:rsidRPr="002F7720">
        <w:rPr>
          <w:rFonts w:asciiTheme="minorHAnsi" w:hAnsiTheme="minorHAnsi" w:cstheme="minorHAnsi"/>
          <w:lang w:val="en-US"/>
        </w:rPr>
        <w:t>Founding Member</w:t>
      </w:r>
      <w:r w:rsidRPr="006E35FD">
        <w:rPr>
          <w:rFonts w:asciiTheme="minorHAnsi" w:hAnsiTheme="minorHAnsi" w:cstheme="minorHAnsi"/>
          <w:lang w:val="en-US"/>
        </w:rPr>
        <w:t xml:space="preserve"> of </w:t>
      </w:r>
      <w:r w:rsidRPr="002F7720">
        <w:rPr>
          <w:rFonts w:asciiTheme="minorHAnsi" w:hAnsiTheme="minorHAnsi" w:cstheme="minorHAnsi"/>
          <w:lang w:val="en-US"/>
        </w:rPr>
        <w:t>Women’s Association for Andean Cat Conservation</w:t>
      </w:r>
      <w:r w:rsidRPr="006E35FD">
        <w:rPr>
          <w:rFonts w:asciiTheme="minorHAnsi" w:hAnsiTheme="minorHAnsi" w:cstheme="minorHAnsi"/>
          <w:lang w:val="en-US"/>
        </w:rPr>
        <w:t xml:space="preserve">          </w:t>
      </w:r>
      <w:r w:rsidR="00C047E9">
        <w:rPr>
          <w:rFonts w:asciiTheme="minorHAnsi" w:hAnsiTheme="minorHAnsi" w:cstheme="minorHAnsi"/>
          <w:lang w:val="en-US"/>
        </w:rPr>
        <w:t xml:space="preserve">                   </w:t>
      </w:r>
      <w:r w:rsidRPr="006E35FD">
        <w:rPr>
          <w:rFonts w:asciiTheme="minorHAnsi" w:hAnsiTheme="minorHAnsi" w:cstheme="minorHAnsi"/>
          <w:lang w:val="en-US"/>
        </w:rPr>
        <w:t xml:space="preserve">    </w:t>
      </w:r>
      <w:r w:rsidRPr="006E35FD">
        <w:rPr>
          <w:rFonts w:asciiTheme="minorHAnsi" w:hAnsiTheme="minorHAnsi" w:cstheme="minorHAnsi"/>
          <w:w w:val="110"/>
          <w:sz w:val="24"/>
          <w:szCs w:val="24"/>
        </w:rPr>
        <w:t>202</w:t>
      </w:r>
      <w:r w:rsidRPr="006E35FD">
        <w:rPr>
          <w:rFonts w:asciiTheme="minorHAnsi" w:hAnsiTheme="minorHAnsi" w:cstheme="minorHAnsi"/>
          <w:w w:val="110"/>
        </w:rPr>
        <w:t>3</w:t>
      </w:r>
      <w:r w:rsidRPr="006E35FD">
        <w:rPr>
          <w:rFonts w:asciiTheme="minorHAnsi" w:hAnsiTheme="minorHAnsi" w:cstheme="minorHAnsi"/>
          <w:w w:val="110"/>
          <w:sz w:val="24"/>
          <w:szCs w:val="24"/>
        </w:rPr>
        <w:t>- Present</w:t>
      </w:r>
      <w:r w:rsidRPr="006E35FD">
        <w:rPr>
          <w:rFonts w:asciiTheme="minorHAnsi" w:hAnsiTheme="minorHAnsi" w:cstheme="minorHAnsi"/>
          <w:lang w:val="en-US"/>
        </w:rPr>
        <w:t xml:space="preserve">   </w:t>
      </w:r>
    </w:p>
    <w:p w14:paraId="7704663C" w14:textId="5F6CA637" w:rsidR="008E1DDE" w:rsidRDefault="005547BA">
      <w:pPr>
        <w:pStyle w:val="Ttulo1"/>
        <w:ind w:left="0"/>
        <w:rPr>
          <w:rFonts w:asciiTheme="minorHAnsi" w:hAnsiTheme="minorHAnsi" w:cstheme="minorHAnsi"/>
          <w:b/>
          <w:bCs/>
          <w:color w:val="31849B" w:themeColor="accent5" w:themeShade="BF"/>
          <w:w w:val="115"/>
        </w:rPr>
      </w:pPr>
      <w:r w:rsidRPr="000926F3">
        <w:rPr>
          <w:rFonts w:asciiTheme="minorHAnsi" w:hAnsiTheme="minorHAnsi" w:cstheme="minorHAnsi"/>
          <w:b/>
          <w:bCs/>
          <w:noProof/>
          <w:color w:val="31849B" w:themeColor="accent5" w:themeShade="BF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281A076" wp14:editId="0B7AB212">
                <wp:simplePos x="0" y="0"/>
                <wp:positionH relativeFrom="page">
                  <wp:posOffset>587284</wp:posOffset>
                </wp:positionH>
                <wp:positionV relativeFrom="paragraph">
                  <wp:posOffset>249918</wp:posOffset>
                </wp:positionV>
                <wp:extent cx="5943600" cy="1270"/>
                <wp:effectExtent l="0" t="0" r="0" b="0"/>
                <wp:wrapTopAndBottom/>
                <wp:docPr id="8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0800 1440"/>
                            <a:gd name="T1" fmla="*/ T0 w 9360"/>
                            <a:gd name="T2" fmla="+- 0 144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936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44BE5" id="Freeform 10" o:spid="_x0000_s1026" style="position:absolute;margin-left:46.25pt;margin-top:19.7pt;width:46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" path="m9360,l,e" filled="f" strokecolor="#ccc" strokeweight="1pt">
                <v:path arrowok="t" o:connecttype="custom" o:connectlocs="5943600,0;0,0" o:connectangles="0,0"/>
                <w10:wrap type="topAndBottom" anchorx="page"/>
              </v:shape>
            </w:pict>
          </mc:Fallback>
        </mc:AlternateContent>
      </w:r>
      <w:r w:rsidR="002E2182" w:rsidRPr="000926F3">
        <w:rPr>
          <w:rFonts w:asciiTheme="minorHAnsi" w:hAnsiTheme="minorHAnsi" w:cstheme="minorHAnsi"/>
          <w:b/>
          <w:bCs/>
          <w:color w:val="31849B" w:themeColor="accent5" w:themeShade="BF"/>
          <w:w w:val="115"/>
        </w:rPr>
        <w:t>Work Experience</w:t>
      </w:r>
      <w:r>
        <w:rPr>
          <w:rFonts w:asciiTheme="minorHAnsi" w:hAnsiTheme="minorHAnsi" w:cstheme="minorHAnsi"/>
          <w:b/>
          <w:bCs/>
          <w:color w:val="31849B" w:themeColor="accent5" w:themeShade="BF"/>
          <w:w w:val="115"/>
        </w:rPr>
        <w:t xml:space="preserve">    </w:t>
      </w:r>
    </w:p>
    <w:p w14:paraId="77D17B08" w14:textId="77777777" w:rsidR="00C047E9" w:rsidRDefault="005547BA" w:rsidP="005547BA">
      <w:pPr>
        <w:pStyle w:val="Ttulo2"/>
        <w:ind w:left="0"/>
        <w:rPr>
          <w:rFonts w:asciiTheme="minorHAnsi" w:hAnsiTheme="minorHAnsi" w:cstheme="minorHAnsi"/>
          <w:w w:val="110"/>
          <w:sz w:val="24"/>
          <w:szCs w:val="24"/>
        </w:rPr>
      </w:pPr>
      <w:r>
        <w:rPr>
          <w:rFonts w:asciiTheme="minorHAnsi" w:hAnsiTheme="minorHAnsi" w:cstheme="minorHAnsi"/>
          <w:w w:val="110"/>
          <w:sz w:val="24"/>
          <w:szCs w:val="24"/>
        </w:rPr>
        <w:t>Wildlife Biologist</w:t>
      </w:r>
      <w:r>
        <w:rPr>
          <w:rFonts w:asciiTheme="minorHAnsi" w:hAnsiTheme="minorHAnsi" w:cstheme="minorHAnsi"/>
          <w:w w:val="110"/>
          <w:sz w:val="24"/>
          <w:szCs w:val="24"/>
        </w:rPr>
        <w:tab/>
      </w:r>
      <w:r>
        <w:rPr>
          <w:rFonts w:asciiTheme="minorHAnsi" w:hAnsiTheme="minorHAnsi" w:cstheme="minorHAnsi"/>
          <w:w w:val="110"/>
          <w:sz w:val="24"/>
          <w:szCs w:val="24"/>
        </w:rPr>
        <w:t xml:space="preserve">        </w:t>
      </w:r>
    </w:p>
    <w:p w14:paraId="30C18518" w14:textId="3A69CBEE" w:rsidR="005547BA" w:rsidRDefault="005547BA" w:rsidP="005547BA">
      <w:pPr>
        <w:pStyle w:val="Ttulo2"/>
        <w:ind w:left="0"/>
        <w:rPr>
          <w:rFonts w:asciiTheme="minorHAnsi" w:hAnsiTheme="minorHAnsi" w:cstheme="minorHAnsi"/>
          <w:w w:val="110"/>
          <w:sz w:val="24"/>
          <w:szCs w:val="24"/>
        </w:rPr>
      </w:pPr>
      <w:r>
        <w:rPr>
          <w:rFonts w:asciiTheme="minorHAnsi" w:hAnsiTheme="minorHAnsi" w:cstheme="minorHAnsi"/>
          <w:w w:val="110"/>
          <w:sz w:val="24"/>
          <w:szCs w:val="24"/>
        </w:rPr>
        <w:t xml:space="preserve">                                                                                       </w:t>
      </w:r>
    </w:p>
    <w:p w14:paraId="5F6849B8" w14:textId="2BA85855" w:rsidR="005547BA" w:rsidRPr="005007B6" w:rsidRDefault="005547BA">
      <w:pPr>
        <w:pStyle w:val="Ttulo1"/>
        <w:ind w:left="0"/>
        <w:rPr>
          <w:rFonts w:asciiTheme="minorHAnsi" w:hAnsiTheme="minorHAnsi" w:cstheme="minorHAnsi"/>
          <w:b/>
          <w:bCs/>
          <w:color w:val="31849B" w:themeColor="accent5" w:themeShade="BF"/>
          <w:w w:val="115"/>
        </w:rPr>
      </w:pPr>
      <w:r w:rsidRPr="00C047E9">
        <w:rPr>
          <w:rFonts w:asciiTheme="minorHAnsi" w:hAnsiTheme="minorHAnsi" w:cstheme="minorHAnsi"/>
          <w:color w:val="31849B" w:themeColor="accent5" w:themeShade="BF"/>
          <w:w w:val="115"/>
        </w:rPr>
        <w:t>Monitoring through camera traps and telemetry of the Andean bear in the Cusco region, as part of the Amazon Conservation project - ACCA.</w:t>
      </w:r>
      <w:r>
        <w:rPr>
          <w:rFonts w:asciiTheme="minorHAnsi" w:hAnsiTheme="minorHAnsi" w:cstheme="minorHAnsi"/>
          <w:b/>
          <w:bCs/>
          <w:color w:val="31849B" w:themeColor="accent5" w:themeShade="BF"/>
          <w:w w:val="115"/>
        </w:rPr>
        <w:t xml:space="preserve">              </w:t>
      </w:r>
      <w:r w:rsidR="006E35FD">
        <w:rPr>
          <w:rFonts w:asciiTheme="minorHAnsi" w:hAnsiTheme="minorHAnsi" w:cstheme="minorHAnsi"/>
          <w:b/>
          <w:bCs/>
          <w:color w:val="31849B" w:themeColor="accent5" w:themeShade="BF"/>
          <w:w w:val="115"/>
        </w:rPr>
        <w:t xml:space="preserve">  </w:t>
      </w:r>
      <w:r w:rsidR="00C047E9">
        <w:rPr>
          <w:rFonts w:asciiTheme="minorHAnsi" w:hAnsiTheme="minorHAnsi" w:cstheme="minorHAnsi"/>
          <w:b/>
          <w:bCs/>
          <w:color w:val="31849B" w:themeColor="accent5" w:themeShade="BF"/>
          <w:w w:val="115"/>
        </w:rPr>
        <w:t xml:space="preserve">  </w:t>
      </w:r>
      <w:r w:rsidR="006E35FD">
        <w:rPr>
          <w:rFonts w:asciiTheme="minorHAnsi" w:hAnsiTheme="minorHAnsi" w:cstheme="minorHAnsi"/>
          <w:b/>
          <w:bCs/>
          <w:color w:val="31849B" w:themeColor="accent5" w:themeShade="BF"/>
          <w:w w:val="115"/>
        </w:rPr>
        <w:t xml:space="preserve"> </w:t>
      </w:r>
      <w:r>
        <w:rPr>
          <w:rFonts w:asciiTheme="minorHAnsi" w:hAnsiTheme="minorHAnsi" w:cstheme="minorHAnsi"/>
          <w:b/>
          <w:bCs/>
          <w:color w:val="31849B" w:themeColor="accent5" w:themeShade="BF"/>
          <w:w w:val="115"/>
        </w:rPr>
        <w:t xml:space="preserve"> </w:t>
      </w:r>
      <w:r w:rsidRPr="006E35FD">
        <w:rPr>
          <w:rFonts w:asciiTheme="minorHAnsi" w:hAnsiTheme="minorHAnsi" w:cstheme="minorHAnsi"/>
          <w:w w:val="115"/>
        </w:rPr>
        <w:t>2024 -Present</w:t>
      </w:r>
    </w:p>
    <w:p w14:paraId="77D1EBD3" w14:textId="2A4E912F" w:rsidR="00B55868" w:rsidRPr="000926F3" w:rsidRDefault="00B55868" w:rsidP="00B55868">
      <w:pPr>
        <w:pStyle w:val="Ttulo2"/>
        <w:ind w:left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w w:val="110"/>
          <w:sz w:val="24"/>
          <w:szCs w:val="24"/>
        </w:rPr>
        <w:tab/>
      </w:r>
      <w:r>
        <w:rPr>
          <w:rFonts w:asciiTheme="minorHAnsi" w:hAnsiTheme="minorHAnsi" w:cstheme="minorHAnsi"/>
          <w:w w:val="110"/>
          <w:sz w:val="24"/>
          <w:szCs w:val="24"/>
        </w:rPr>
        <w:tab/>
      </w:r>
      <w:r>
        <w:rPr>
          <w:rFonts w:asciiTheme="minorHAnsi" w:hAnsiTheme="minorHAnsi" w:cstheme="minorHAnsi"/>
          <w:w w:val="110"/>
          <w:sz w:val="24"/>
          <w:szCs w:val="24"/>
        </w:rPr>
        <w:tab/>
      </w:r>
      <w:r>
        <w:rPr>
          <w:rFonts w:asciiTheme="minorHAnsi" w:hAnsiTheme="minorHAnsi" w:cstheme="minorHAnsi"/>
          <w:w w:val="110"/>
          <w:sz w:val="24"/>
          <w:szCs w:val="24"/>
        </w:rPr>
        <w:tab/>
        <w:t xml:space="preserve">  </w:t>
      </w:r>
      <w:r w:rsidR="005547BA">
        <w:rPr>
          <w:rFonts w:asciiTheme="minorHAnsi" w:hAnsiTheme="minorHAnsi" w:cstheme="minorHAnsi"/>
          <w:w w:val="110"/>
          <w:sz w:val="24"/>
          <w:szCs w:val="24"/>
        </w:rPr>
        <w:t xml:space="preserve">           </w:t>
      </w:r>
      <w:r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</w:p>
    <w:p w14:paraId="4B50F324" w14:textId="78C2B960" w:rsidR="00B55868" w:rsidRPr="00746C36" w:rsidRDefault="00EB1EE9" w:rsidP="00B55868">
      <w:pPr>
        <w:pStyle w:val="Textoindependiente"/>
        <w:spacing w:before="29" w:after="120" w:line="288" w:lineRule="auto"/>
        <w:ind w:left="0" w:right="-17"/>
        <w:rPr>
          <w:rFonts w:cstheme="minorHAnsi"/>
          <w:color w:val="31849B" w:themeColor="accent5" w:themeShade="BF"/>
          <w:w w:val="115"/>
          <w:szCs w:val="24"/>
        </w:rPr>
      </w:pPr>
      <w:r w:rsidRPr="00EB1EE9">
        <w:rPr>
          <w:rFonts w:cstheme="minorHAnsi"/>
          <w:color w:val="31849B" w:themeColor="accent5" w:themeShade="BF"/>
          <w:w w:val="115"/>
          <w:szCs w:val="24"/>
        </w:rPr>
        <w:t>Regional Management of Natural Resources and Environmental Management – Ayacucho</w:t>
      </w:r>
      <w:r>
        <w:rPr>
          <w:rFonts w:cstheme="minorHAnsi"/>
          <w:color w:val="31849B" w:themeColor="accent5" w:themeShade="BF"/>
          <w:w w:val="115"/>
          <w:szCs w:val="24"/>
        </w:rPr>
        <w:t xml:space="preserve"> |Forest Service, Regional government of Ayacucho</w:t>
      </w:r>
      <w:r w:rsidR="005547BA">
        <w:rPr>
          <w:rFonts w:cstheme="minorHAnsi"/>
          <w:color w:val="31849B" w:themeColor="accent5" w:themeShade="BF"/>
          <w:w w:val="115"/>
          <w:szCs w:val="24"/>
        </w:rPr>
        <w:t xml:space="preserve">                   </w:t>
      </w:r>
      <w:r w:rsidR="005547BA" w:rsidRPr="000926F3">
        <w:rPr>
          <w:rFonts w:cstheme="minorHAnsi"/>
          <w:w w:val="110"/>
          <w:szCs w:val="24"/>
        </w:rPr>
        <w:t>20</w:t>
      </w:r>
      <w:r w:rsidR="005547BA">
        <w:rPr>
          <w:rFonts w:cstheme="minorHAnsi"/>
          <w:w w:val="110"/>
          <w:szCs w:val="24"/>
        </w:rPr>
        <w:t>19</w:t>
      </w:r>
      <w:r w:rsidR="005547BA" w:rsidRPr="000926F3">
        <w:rPr>
          <w:rFonts w:cstheme="minorHAnsi"/>
          <w:w w:val="110"/>
          <w:szCs w:val="24"/>
        </w:rPr>
        <w:t xml:space="preserve">- </w:t>
      </w:r>
      <w:r w:rsidR="005547BA">
        <w:rPr>
          <w:rFonts w:cstheme="minorHAnsi"/>
          <w:w w:val="110"/>
          <w:szCs w:val="24"/>
        </w:rPr>
        <w:t>202</w:t>
      </w:r>
      <w:r w:rsidR="006E35FD">
        <w:rPr>
          <w:rFonts w:cstheme="minorHAnsi"/>
          <w:w w:val="110"/>
          <w:szCs w:val="24"/>
        </w:rPr>
        <w:t>3</w:t>
      </w:r>
    </w:p>
    <w:p w14:paraId="2F016579" w14:textId="4545D94C" w:rsidR="006E35FD" w:rsidRDefault="006E35FD" w:rsidP="006E35FD">
      <w:pPr>
        <w:pStyle w:val="Textoindependiente"/>
        <w:numPr>
          <w:ilvl w:val="0"/>
          <w:numId w:val="3"/>
        </w:numPr>
        <w:spacing w:before="0"/>
        <w:ind w:right="-19"/>
        <w:rPr>
          <w:rFonts w:cstheme="minorHAnsi"/>
          <w:w w:val="110"/>
          <w:szCs w:val="24"/>
        </w:rPr>
      </w:pPr>
      <w:r w:rsidRPr="006E35FD">
        <w:rPr>
          <w:rFonts w:cstheme="minorHAnsi"/>
          <w:w w:val="110"/>
          <w:szCs w:val="24"/>
        </w:rPr>
        <w:t>Monitoring of mammalian fauna in jungle ecosystems as part of the 'Improvement of Information Service for Biodiversity Management (Flora and Fauna) in the Ayacucho Region.</w:t>
      </w:r>
    </w:p>
    <w:p w14:paraId="22DF6914" w14:textId="0647CB4B" w:rsidR="00C047E9" w:rsidRDefault="00C047E9" w:rsidP="006E35FD">
      <w:pPr>
        <w:pStyle w:val="Textoindependiente"/>
        <w:numPr>
          <w:ilvl w:val="0"/>
          <w:numId w:val="3"/>
        </w:numPr>
        <w:spacing w:before="0"/>
        <w:ind w:right="-19"/>
        <w:rPr>
          <w:rFonts w:cstheme="minorHAnsi"/>
          <w:w w:val="110"/>
          <w:szCs w:val="24"/>
        </w:rPr>
      </w:pPr>
      <w:r w:rsidRPr="00C047E9">
        <w:rPr>
          <w:rFonts w:cstheme="minorHAnsi"/>
          <w:w w:val="110"/>
          <w:szCs w:val="24"/>
        </w:rPr>
        <w:t>Wildlife Specialist in the Forest and Wildlife Department, Regional Government of Ayacucho</w:t>
      </w:r>
    </w:p>
    <w:p w14:paraId="2709D6DE" w14:textId="3F84B9B9" w:rsidR="006E35FD" w:rsidRDefault="006E35FD" w:rsidP="006E35FD">
      <w:pPr>
        <w:pStyle w:val="Textoindependiente"/>
        <w:numPr>
          <w:ilvl w:val="0"/>
          <w:numId w:val="3"/>
        </w:numPr>
        <w:spacing w:before="0"/>
        <w:ind w:right="-19"/>
        <w:rPr>
          <w:rFonts w:cstheme="minorHAnsi"/>
          <w:w w:val="110"/>
          <w:szCs w:val="24"/>
        </w:rPr>
      </w:pPr>
      <w:r w:rsidRPr="006E35FD">
        <w:rPr>
          <w:rFonts w:cstheme="minorHAnsi"/>
          <w:w w:val="110"/>
          <w:szCs w:val="24"/>
        </w:rPr>
        <w:t>Forest monitoring in jungle ecosystems as part of the 'Improvement of Information Service for Biodiversity Management (Flora and Fauna) in the Ayacucho Region</w:t>
      </w:r>
      <w:r>
        <w:rPr>
          <w:rFonts w:cstheme="minorHAnsi"/>
          <w:w w:val="110"/>
          <w:szCs w:val="24"/>
        </w:rPr>
        <w:t>.</w:t>
      </w:r>
    </w:p>
    <w:p w14:paraId="590625CA" w14:textId="448B174E" w:rsidR="006E35FD" w:rsidRPr="006E35FD" w:rsidRDefault="00EB1EE9" w:rsidP="006E35FD">
      <w:pPr>
        <w:pStyle w:val="Textoindependiente"/>
        <w:numPr>
          <w:ilvl w:val="0"/>
          <w:numId w:val="3"/>
        </w:numPr>
        <w:spacing w:before="0"/>
        <w:ind w:right="-19"/>
        <w:rPr>
          <w:rFonts w:cstheme="minorHAnsi"/>
          <w:w w:val="110"/>
          <w:szCs w:val="24"/>
        </w:rPr>
      </w:pPr>
      <w:r w:rsidRPr="00EB1EE9">
        <w:rPr>
          <w:rFonts w:cstheme="minorHAnsi"/>
          <w:w w:val="110"/>
          <w:szCs w:val="24"/>
        </w:rPr>
        <w:t xml:space="preserve">Development and Evaluation of Forest Management Plans </w:t>
      </w:r>
      <w:r>
        <w:rPr>
          <w:rFonts w:cstheme="minorHAnsi"/>
          <w:w w:val="110"/>
          <w:szCs w:val="24"/>
        </w:rPr>
        <w:t>for</w:t>
      </w:r>
      <w:r w:rsidRPr="00EB1EE9">
        <w:rPr>
          <w:rFonts w:cstheme="minorHAnsi"/>
          <w:w w:val="110"/>
          <w:szCs w:val="24"/>
        </w:rPr>
        <w:t xml:space="preserve"> the Santo Domingo De Huecchues </w:t>
      </w:r>
      <w:r>
        <w:rPr>
          <w:rFonts w:cstheme="minorHAnsi"/>
          <w:w w:val="110"/>
          <w:szCs w:val="24"/>
        </w:rPr>
        <w:t>Campesino</w:t>
      </w:r>
      <w:r w:rsidRPr="00EB1EE9">
        <w:rPr>
          <w:rFonts w:cstheme="minorHAnsi"/>
          <w:w w:val="110"/>
          <w:szCs w:val="24"/>
        </w:rPr>
        <w:t xml:space="preserve"> Community, Chungui District, La Mar Province, Ayacucho Department</w:t>
      </w:r>
      <w:r>
        <w:rPr>
          <w:rFonts w:cstheme="minorHAnsi"/>
          <w:w w:val="110"/>
          <w:szCs w:val="24"/>
        </w:rPr>
        <w:t>.</w:t>
      </w:r>
      <w:r w:rsidR="006E35FD" w:rsidRPr="006E35FD">
        <w:t xml:space="preserve"> </w:t>
      </w:r>
    </w:p>
    <w:p w14:paraId="180D51EB" w14:textId="37E1D61C" w:rsidR="006E35FD" w:rsidRPr="006E35FD" w:rsidRDefault="006E35FD" w:rsidP="006E35FD">
      <w:pPr>
        <w:pStyle w:val="Textoindependiente"/>
        <w:numPr>
          <w:ilvl w:val="0"/>
          <w:numId w:val="3"/>
        </w:numPr>
        <w:spacing w:before="0"/>
        <w:ind w:right="-19"/>
        <w:rPr>
          <w:rFonts w:cstheme="minorHAnsi"/>
          <w:w w:val="110"/>
          <w:szCs w:val="24"/>
        </w:rPr>
      </w:pPr>
      <w:r w:rsidRPr="006E35FD">
        <w:rPr>
          <w:rFonts w:cstheme="minorHAnsi"/>
          <w:w w:val="110"/>
          <w:szCs w:val="24"/>
        </w:rPr>
        <w:t>Monitoring of primates in the Ayacucho jungle for baseline data, as part of the Ecosystem Services Improvement Project - Regional Government of Ayacucho</w:t>
      </w:r>
    </w:p>
    <w:p w14:paraId="2A8F647D" w14:textId="6DDFD074" w:rsidR="00EB1EE9" w:rsidRDefault="00EB1EE9" w:rsidP="006E35FD">
      <w:pPr>
        <w:pStyle w:val="Textoindependiente"/>
        <w:numPr>
          <w:ilvl w:val="0"/>
          <w:numId w:val="3"/>
        </w:numPr>
        <w:spacing w:before="0"/>
        <w:ind w:right="-19"/>
        <w:rPr>
          <w:rFonts w:cstheme="minorHAnsi"/>
          <w:w w:val="110"/>
          <w:szCs w:val="24"/>
        </w:rPr>
      </w:pPr>
      <w:r w:rsidRPr="00EB1EE9">
        <w:rPr>
          <w:rFonts w:cstheme="minorHAnsi"/>
          <w:w w:val="110"/>
          <w:szCs w:val="24"/>
        </w:rPr>
        <w:t>Environmental Impact Statement of the Definitive Study for the Project: Construction of Replacement Bridges in Ayacucho-Huancavelica</w:t>
      </w:r>
      <w:r w:rsidR="006E35FD">
        <w:rPr>
          <w:rFonts w:cstheme="minorHAnsi"/>
          <w:w w:val="110"/>
          <w:szCs w:val="24"/>
        </w:rPr>
        <w:t>.</w:t>
      </w:r>
    </w:p>
    <w:p w14:paraId="2592F2D4" w14:textId="77777777" w:rsidR="006E35FD" w:rsidRDefault="006E35FD" w:rsidP="006E35FD">
      <w:pPr>
        <w:pStyle w:val="Textoindependiente"/>
        <w:spacing w:before="0"/>
        <w:ind w:left="0" w:right="-19"/>
        <w:rPr>
          <w:rFonts w:cstheme="minorHAnsi"/>
          <w:w w:val="110"/>
          <w:szCs w:val="24"/>
        </w:rPr>
      </w:pPr>
    </w:p>
    <w:p w14:paraId="2237C9E2" w14:textId="77777777" w:rsidR="006E35FD" w:rsidRDefault="006E35FD" w:rsidP="006E35FD">
      <w:pPr>
        <w:pStyle w:val="Textoindependiente"/>
        <w:spacing w:before="0"/>
        <w:ind w:left="0" w:right="-19"/>
        <w:rPr>
          <w:rFonts w:cstheme="minorHAnsi"/>
          <w:w w:val="110"/>
          <w:szCs w:val="24"/>
        </w:rPr>
      </w:pPr>
    </w:p>
    <w:p w14:paraId="6B57BFD2" w14:textId="77777777" w:rsidR="006E35FD" w:rsidRDefault="006E35FD" w:rsidP="006E35FD">
      <w:pPr>
        <w:pStyle w:val="Textoindependiente"/>
        <w:spacing w:before="0"/>
        <w:ind w:left="0" w:right="-19"/>
        <w:rPr>
          <w:rFonts w:cstheme="minorHAnsi"/>
          <w:w w:val="110"/>
          <w:szCs w:val="24"/>
        </w:rPr>
      </w:pPr>
    </w:p>
    <w:p w14:paraId="58BB849F" w14:textId="77777777" w:rsidR="00B55868" w:rsidRDefault="00B55868">
      <w:pPr>
        <w:pStyle w:val="Ttulo2"/>
        <w:ind w:left="0"/>
        <w:rPr>
          <w:rFonts w:asciiTheme="minorHAnsi" w:hAnsiTheme="minorHAnsi" w:cstheme="minorHAnsi"/>
          <w:w w:val="110"/>
          <w:sz w:val="24"/>
          <w:szCs w:val="24"/>
        </w:rPr>
      </w:pPr>
    </w:p>
    <w:p w14:paraId="25E3804C" w14:textId="57517263" w:rsidR="008E1DDE" w:rsidRPr="000926F3" w:rsidRDefault="00EB1EE9">
      <w:pPr>
        <w:pStyle w:val="Ttulo2"/>
        <w:ind w:left="0"/>
        <w:rPr>
          <w:rFonts w:asciiTheme="minorHAnsi" w:hAnsiTheme="minorHAnsi" w:cstheme="minorHAnsi"/>
          <w:b w:val="0"/>
          <w:bCs w:val="0"/>
          <w:sz w:val="24"/>
          <w:szCs w:val="24"/>
        </w:rPr>
      </w:pPr>
      <w:proofErr w:type="spellStart"/>
      <w:r>
        <w:rPr>
          <w:rFonts w:asciiTheme="minorHAnsi" w:hAnsiTheme="minorHAnsi" w:cstheme="minorHAnsi"/>
          <w:w w:val="110"/>
          <w:sz w:val="24"/>
          <w:szCs w:val="24"/>
        </w:rPr>
        <w:t>Envorinmental</w:t>
      </w:r>
      <w:proofErr w:type="spellEnd"/>
      <w:r>
        <w:rPr>
          <w:rFonts w:asciiTheme="minorHAnsi" w:hAnsiTheme="minorHAnsi" w:cstheme="minorHAnsi"/>
          <w:w w:val="110"/>
          <w:sz w:val="24"/>
          <w:szCs w:val="24"/>
        </w:rPr>
        <w:t xml:space="preserve"> Consultant</w:t>
      </w:r>
      <w:r>
        <w:rPr>
          <w:rFonts w:asciiTheme="minorHAnsi" w:hAnsiTheme="minorHAnsi" w:cstheme="minorHAnsi"/>
          <w:w w:val="110"/>
          <w:sz w:val="24"/>
          <w:szCs w:val="24"/>
        </w:rPr>
        <w:tab/>
      </w:r>
      <w:r>
        <w:rPr>
          <w:rFonts w:asciiTheme="minorHAnsi" w:hAnsiTheme="minorHAnsi" w:cstheme="minorHAnsi"/>
          <w:w w:val="110"/>
          <w:sz w:val="24"/>
          <w:szCs w:val="24"/>
        </w:rPr>
        <w:tab/>
      </w:r>
      <w:r>
        <w:rPr>
          <w:rFonts w:asciiTheme="minorHAnsi" w:hAnsiTheme="minorHAnsi" w:cstheme="minorHAnsi"/>
          <w:w w:val="110"/>
          <w:sz w:val="24"/>
          <w:szCs w:val="24"/>
        </w:rPr>
        <w:tab/>
      </w:r>
      <w:r>
        <w:rPr>
          <w:rFonts w:asciiTheme="minorHAnsi" w:hAnsiTheme="minorHAnsi" w:cstheme="minorHAnsi"/>
          <w:w w:val="110"/>
          <w:sz w:val="24"/>
          <w:szCs w:val="24"/>
        </w:rPr>
        <w:tab/>
        <w:t xml:space="preserve"> </w:t>
      </w:r>
      <w:r w:rsidR="000926F3">
        <w:rPr>
          <w:rFonts w:asciiTheme="minorHAnsi" w:hAnsiTheme="minorHAnsi" w:cstheme="minorHAnsi"/>
          <w:w w:val="110"/>
          <w:sz w:val="24"/>
          <w:szCs w:val="24"/>
        </w:rPr>
        <w:tab/>
      </w:r>
      <w:r w:rsidR="000926F3">
        <w:rPr>
          <w:rFonts w:asciiTheme="minorHAnsi" w:hAnsiTheme="minorHAnsi" w:cstheme="minorHAnsi"/>
          <w:w w:val="110"/>
          <w:sz w:val="24"/>
          <w:szCs w:val="24"/>
        </w:rPr>
        <w:tab/>
      </w:r>
      <w:r w:rsidR="000926F3">
        <w:rPr>
          <w:rFonts w:asciiTheme="minorHAnsi" w:hAnsiTheme="minorHAnsi" w:cstheme="minorHAnsi"/>
          <w:w w:val="110"/>
          <w:sz w:val="24"/>
          <w:szCs w:val="24"/>
        </w:rPr>
        <w:tab/>
      </w:r>
      <w:r w:rsidR="000926F3">
        <w:rPr>
          <w:rFonts w:asciiTheme="minorHAnsi" w:hAnsiTheme="minorHAnsi" w:cstheme="minorHAnsi"/>
          <w:w w:val="110"/>
          <w:sz w:val="24"/>
          <w:szCs w:val="24"/>
        </w:rPr>
        <w:tab/>
        <w:t xml:space="preserve">   </w:t>
      </w:r>
      <w:r>
        <w:rPr>
          <w:rFonts w:asciiTheme="minorHAnsi" w:hAnsiTheme="minorHAnsi" w:cstheme="minorHAnsi"/>
          <w:w w:val="110"/>
          <w:sz w:val="24"/>
          <w:szCs w:val="24"/>
        </w:rPr>
        <w:t xml:space="preserve">     </w:t>
      </w:r>
    </w:p>
    <w:p w14:paraId="23BDB549" w14:textId="63562C78" w:rsidR="008E1DDE" w:rsidRPr="00746C36" w:rsidRDefault="00EB1EE9" w:rsidP="005E2290">
      <w:pPr>
        <w:pStyle w:val="Textoindependiente"/>
        <w:spacing w:before="29" w:after="120" w:line="288" w:lineRule="auto"/>
        <w:ind w:left="0" w:right="-17"/>
        <w:rPr>
          <w:rFonts w:cstheme="minorHAnsi"/>
          <w:color w:val="31849B" w:themeColor="accent5" w:themeShade="BF"/>
          <w:w w:val="115"/>
          <w:szCs w:val="24"/>
        </w:rPr>
      </w:pPr>
      <w:r>
        <w:rPr>
          <w:rFonts w:cstheme="minorHAnsi"/>
          <w:color w:val="31849B" w:themeColor="accent5" w:themeShade="BF"/>
          <w:w w:val="115"/>
          <w:szCs w:val="24"/>
        </w:rPr>
        <w:t>Various organizations</w:t>
      </w:r>
    </w:p>
    <w:p w14:paraId="330C5211" w14:textId="77777777" w:rsidR="00EB1EE9" w:rsidRDefault="00EB1EE9" w:rsidP="00C047E9">
      <w:pPr>
        <w:pStyle w:val="Textoindependiente"/>
        <w:numPr>
          <w:ilvl w:val="0"/>
          <w:numId w:val="14"/>
        </w:numPr>
        <w:spacing w:before="0"/>
        <w:ind w:right="-19"/>
        <w:rPr>
          <w:rFonts w:cstheme="minorHAnsi"/>
          <w:w w:val="110"/>
          <w:szCs w:val="24"/>
        </w:rPr>
      </w:pPr>
      <w:r w:rsidRPr="00EB1EE9">
        <w:rPr>
          <w:rFonts w:cstheme="minorHAnsi"/>
          <w:w w:val="110"/>
          <w:szCs w:val="24"/>
        </w:rPr>
        <w:t xml:space="preserve">Baseline Study for PAD, Hydroelectric Plants Santa Cruz I and Santa Cruz II, </w:t>
      </w:r>
      <w:proofErr w:type="spellStart"/>
      <w:r w:rsidRPr="00EB1EE9">
        <w:rPr>
          <w:rFonts w:cstheme="minorHAnsi"/>
          <w:w w:val="110"/>
          <w:szCs w:val="24"/>
        </w:rPr>
        <w:t>Huaylas</w:t>
      </w:r>
      <w:proofErr w:type="spellEnd"/>
      <w:r w:rsidRPr="00EB1EE9">
        <w:rPr>
          <w:rFonts w:cstheme="minorHAnsi"/>
          <w:w w:val="110"/>
          <w:szCs w:val="24"/>
        </w:rPr>
        <w:t xml:space="preserve">, Ancash. Dry season. </w:t>
      </w:r>
    </w:p>
    <w:p w14:paraId="0FDE0AB8" w14:textId="77777777" w:rsidR="00EB1EE9" w:rsidRDefault="00EB1EE9" w:rsidP="00C047E9">
      <w:pPr>
        <w:pStyle w:val="Textoindependiente"/>
        <w:numPr>
          <w:ilvl w:val="0"/>
          <w:numId w:val="14"/>
        </w:numPr>
        <w:spacing w:before="0"/>
        <w:ind w:right="-19"/>
        <w:rPr>
          <w:rFonts w:cstheme="minorHAnsi"/>
          <w:w w:val="110"/>
          <w:szCs w:val="24"/>
        </w:rPr>
      </w:pPr>
      <w:r w:rsidRPr="00EB1EE9">
        <w:rPr>
          <w:rFonts w:cstheme="minorHAnsi"/>
          <w:w w:val="110"/>
          <w:szCs w:val="24"/>
        </w:rPr>
        <w:t>Specialist in Monitoring of Mammalian Fauna Species in Jungle Ecosystems in the Department of Ayacucho.</w:t>
      </w:r>
    </w:p>
    <w:p w14:paraId="4ED8C0CD" w14:textId="5A08F01E" w:rsidR="00EB1EE9" w:rsidRPr="00EB1EE9" w:rsidRDefault="00EB1EE9" w:rsidP="00C047E9">
      <w:pPr>
        <w:pStyle w:val="Textoindependiente"/>
        <w:numPr>
          <w:ilvl w:val="0"/>
          <w:numId w:val="14"/>
        </w:numPr>
        <w:spacing w:before="0"/>
        <w:ind w:right="-19"/>
        <w:rPr>
          <w:rFonts w:cstheme="minorHAnsi"/>
          <w:w w:val="110"/>
          <w:szCs w:val="24"/>
        </w:rPr>
      </w:pPr>
      <w:r w:rsidRPr="00EB1EE9">
        <w:rPr>
          <w:rFonts w:cstheme="minorHAnsi"/>
          <w:w w:val="110"/>
          <w:szCs w:val="24"/>
        </w:rPr>
        <w:t xml:space="preserve">Baseline Study for PAD, Hydroelectric Plants </w:t>
      </w:r>
      <w:proofErr w:type="spellStart"/>
      <w:r w:rsidRPr="00EB1EE9">
        <w:rPr>
          <w:rFonts w:cstheme="minorHAnsi"/>
          <w:w w:val="110"/>
          <w:szCs w:val="24"/>
        </w:rPr>
        <w:t>Huasahuasi</w:t>
      </w:r>
      <w:proofErr w:type="spellEnd"/>
      <w:r w:rsidRPr="00EB1EE9">
        <w:rPr>
          <w:rFonts w:cstheme="minorHAnsi"/>
          <w:w w:val="110"/>
          <w:szCs w:val="24"/>
        </w:rPr>
        <w:t xml:space="preserve"> I and II, and PAD for Hydroelectric Plants Runatullo I and II. Dry season.</w:t>
      </w:r>
    </w:p>
    <w:p w14:paraId="056E7E3C" w14:textId="4CA4AF36" w:rsidR="00EB1EE9" w:rsidRDefault="00EB1EE9" w:rsidP="00C047E9">
      <w:pPr>
        <w:pStyle w:val="Textoindependiente"/>
        <w:numPr>
          <w:ilvl w:val="0"/>
          <w:numId w:val="14"/>
        </w:numPr>
        <w:spacing w:before="0"/>
        <w:ind w:right="-19"/>
        <w:rPr>
          <w:rFonts w:cstheme="minorHAnsi"/>
          <w:w w:val="110"/>
          <w:szCs w:val="24"/>
        </w:rPr>
      </w:pPr>
      <w:r w:rsidRPr="00EB1EE9">
        <w:rPr>
          <w:rFonts w:cstheme="minorHAnsi"/>
          <w:w w:val="110"/>
          <w:szCs w:val="24"/>
        </w:rPr>
        <w:t>Rapid Biological Inventory (RBI) for the Conservation of Montane Basins Forests in Ayna San Francisco, Ayacucho" in English</w:t>
      </w:r>
    </w:p>
    <w:p w14:paraId="617C8DF8" w14:textId="68026BAE" w:rsidR="00C047E9" w:rsidRPr="00EB1EE9" w:rsidRDefault="00C047E9" w:rsidP="00C047E9">
      <w:pPr>
        <w:pStyle w:val="Textoindependiente"/>
        <w:numPr>
          <w:ilvl w:val="0"/>
          <w:numId w:val="14"/>
        </w:numPr>
        <w:spacing w:before="0"/>
        <w:ind w:right="-19"/>
        <w:rPr>
          <w:rFonts w:cstheme="minorHAnsi"/>
          <w:w w:val="110"/>
          <w:szCs w:val="24"/>
        </w:rPr>
      </w:pPr>
      <w:r w:rsidRPr="00C047E9">
        <w:rPr>
          <w:rFonts w:cstheme="minorHAnsi"/>
          <w:w w:val="110"/>
          <w:szCs w:val="24"/>
        </w:rPr>
        <w:t>Ecological Assessment of Puna Rodents in the Influence Area of the Peru LNG Gas Pipeline (around KP 83 and KP 94), Ayacucho, Peru</w:t>
      </w:r>
    </w:p>
    <w:p w14:paraId="79CA6BBB" w14:textId="2007A6E9" w:rsidR="00140AEB" w:rsidRPr="00140AEB" w:rsidRDefault="00140AEB" w:rsidP="00140AEB">
      <w:pPr>
        <w:pStyle w:val="Textoindependiente"/>
        <w:spacing w:before="5"/>
        <w:ind w:left="0"/>
        <w:rPr>
          <w:rFonts w:cstheme="minorHAnsi"/>
          <w:sz w:val="12"/>
          <w:szCs w:val="12"/>
        </w:rPr>
      </w:pPr>
    </w:p>
    <w:p w14:paraId="4BDFEC13" w14:textId="77777777" w:rsidR="00FD7460" w:rsidRPr="00FD7460" w:rsidRDefault="00FD7460" w:rsidP="00746C36">
      <w:pPr>
        <w:tabs>
          <w:tab w:val="left" w:pos="389"/>
        </w:tabs>
        <w:spacing w:line="288" w:lineRule="auto"/>
        <w:ind w:right="879"/>
        <w:rPr>
          <w:rFonts w:asciiTheme="minorHAnsi" w:hAnsiTheme="minorHAnsi" w:cstheme="minorHAnsi"/>
          <w:sz w:val="12"/>
          <w:szCs w:val="12"/>
        </w:rPr>
      </w:pPr>
    </w:p>
    <w:p w14:paraId="2F96E008" w14:textId="5F4F76F5" w:rsidR="005E2290" w:rsidRPr="005E2290" w:rsidRDefault="005E2290" w:rsidP="005E2290">
      <w:pPr>
        <w:pStyle w:val="Ttulo1"/>
        <w:ind w:left="0"/>
        <w:rPr>
          <w:rFonts w:asciiTheme="minorHAnsi" w:hAnsiTheme="minorHAnsi" w:cstheme="minorHAnsi"/>
          <w:b/>
          <w:bCs/>
          <w:color w:val="31849B" w:themeColor="accent5" w:themeShade="BF"/>
          <w:w w:val="115"/>
        </w:rPr>
      </w:pPr>
      <w:r w:rsidRPr="005E2290">
        <w:rPr>
          <w:rFonts w:asciiTheme="minorHAnsi" w:hAnsiTheme="minorHAnsi" w:cstheme="minorHAnsi"/>
          <w:b/>
          <w:bCs/>
          <w:noProof/>
          <w:color w:val="31849B" w:themeColor="accent5" w:themeShade="BF"/>
          <w:w w:val="115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702A2C4" wp14:editId="6B2B2519">
                <wp:simplePos x="0" y="0"/>
                <wp:positionH relativeFrom="page">
                  <wp:posOffset>914400</wp:posOffset>
                </wp:positionH>
                <wp:positionV relativeFrom="paragraph">
                  <wp:posOffset>305435</wp:posOffset>
                </wp:positionV>
                <wp:extent cx="5943600" cy="1270"/>
                <wp:effectExtent l="0" t="0" r="0" b="0"/>
                <wp:wrapTopAndBottom/>
                <wp:docPr id="1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0800 1440"/>
                            <a:gd name="T1" fmla="*/ T0 w 9360"/>
                            <a:gd name="T2" fmla="+- 0 144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936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B3AD6" id="Freeform 7" o:spid="_x0000_s1026" style="position:absolute;margin-left:1in;margin-top:24.05pt;width:468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" path="m9360,l,e" filled="f" strokecolor="#ccc" strokeweight="1pt">
                <v:path arrowok="t" o:connecttype="custom" o:connectlocs="5943600,0;0,0" o:connectangles="0,0"/>
                <w10:wrap type="topAndBottom" anchorx="page"/>
              </v:shape>
            </w:pict>
          </mc:Fallback>
        </mc:AlternateContent>
      </w:r>
      <w:r w:rsidRPr="005E2290">
        <w:rPr>
          <w:rFonts w:asciiTheme="minorHAnsi" w:hAnsiTheme="minorHAnsi" w:cstheme="minorHAnsi"/>
          <w:b/>
          <w:bCs/>
          <w:color w:val="31849B" w:themeColor="accent5" w:themeShade="BF"/>
          <w:w w:val="115"/>
        </w:rPr>
        <w:t>Languages</w:t>
      </w:r>
    </w:p>
    <w:p w14:paraId="4A1D5BA9" w14:textId="0334329D" w:rsidR="005E2290" w:rsidRPr="00E40A81" w:rsidRDefault="005E2290" w:rsidP="005E2290">
      <w:pPr>
        <w:pStyle w:val="Prrafodelista"/>
        <w:numPr>
          <w:ilvl w:val="0"/>
          <w:numId w:val="2"/>
        </w:numPr>
        <w:tabs>
          <w:tab w:val="left" w:pos="340"/>
        </w:tabs>
        <w:spacing w:before="147"/>
        <w:ind w:left="0" w:firstLine="0"/>
        <w:rPr>
          <w:rFonts w:asciiTheme="minorHAnsi" w:hAnsiTheme="minorHAnsi" w:cstheme="minorHAnsi"/>
          <w:sz w:val="24"/>
          <w:szCs w:val="24"/>
        </w:rPr>
      </w:pPr>
      <w:r w:rsidRPr="00E40A81">
        <w:rPr>
          <w:rFonts w:asciiTheme="minorHAnsi" w:hAnsiTheme="minorHAnsi" w:cstheme="minorHAnsi"/>
          <w:w w:val="115"/>
          <w:sz w:val="24"/>
          <w:szCs w:val="24"/>
        </w:rPr>
        <w:t>English -</w:t>
      </w:r>
      <w:r w:rsidRPr="00E40A81">
        <w:rPr>
          <w:rFonts w:asciiTheme="minorHAnsi" w:hAnsiTheme="minorHAnsi" w:cstheme="minorHAnsi"/>
          <w:spacing w:val="-18"/>
          <w:w w:val="115"/>
          <w:sz w:val="24"/>
          <w:szCs w:val="24"/>
        </w:rPr>
        <w:t xml:space="preserve"> </w:t>
      </w:r>
      <w:r w:rsidR="00EB1EE9">
        <w:rPr>
          <w:rFonts w:asciiTheme="minorHAnsi" w:hAnsiTheme="minorHAnsi" w:cstheme="minorHAnsi"/>
          <w:w w:val="115"/>
          <w:sz w:val="24"/>
          <w:szCs w:val="24"/>
        </w:rPr>
        <w:t>Basic</w:t>
      </w:r>
    </w:p>
    <w:p w14:paraId="63524A8B" w14:textId="64E29BC2" w:rsidR="005E2290" w:rsidRPr="00EB1EE9" w:rsidRDefault="005E2290" w:rsidP="005E2290">
      <w:pPr>
        <w:pStyle w:val="Prrafodelista"/>
        <w:numPr>
          <w:ilvl w:val="0"/>
          <w:numId w:val="2"/>
        </w:numPr>
        <w:tabs>
          <w:tab w:val="left" w:pos="340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 w:rsidRPr="00E40A81">
        <w:rPr>
          <w:rFonts w:asciiTheme="minorHAnsi" w:hAnsiTheme="minorHAnsi" w:cstheme="minorHAnsi"/>
          <w:w w:val="115"/>
          <w:sz w:val="24"/>
          <w:szCs w:val="24"/>
        </w:rPr>
        <w:t>Spanish -</w:t>
      </w:r>
      <w:r>
        <w:rPr>
          <w:rFonts w:asciiTheme="minorHAnsi" w:hAnsiTheme="minorHAnsi" w:cstheme="minorHAnsi"/>
          <w:w w:val="115"/>
          <w:sz w:val="24"/>
          <w:szCs w:val="24"/>
        </w:rPr>
        <w:t>Native</w:t>
      </w:r>
    </w:p>
    <w:p w14:paraId="647E45F4" w14:textId="7BCEEAAB" w:rsidR="00EB1EE9" w:rsidRPr="00E40A81" w:rsidRDefault="00EB1EE9" w:rsidP="005E2290">
      <w:pPr>
        <w:pStyle w:val="Prrafodelista"/>
        <w:numPr>
          <w:ilvl w:val="0"/>
          <w:numId w:val="2"/>
        </w:numPr>
        <w:tabs>
          <w:tab w:val="left" w:pos="340"/>
        </w:tabs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w w:val="115"/>
          <w:sz w:val="24"/>
          <w:szCs w:val="24"/>
        </w:rPr>
        <w:lastRenderedPageBreak/>
        <w:t>Quechua-Native</w:t>
      </w:r>
    </w:p>
    <w:p w14:paraId="3A320D4C" w14:textId="1256396B" w:rsidR="005E14A7" w:rsidRDefault="005E14A7">
      <w:pPr>
        <w:pStyle w:val="Textoindependiente"/>
        <w:spacing w:before="7"/>
        <w:ind w:left="0"/>
        <w:rPr>
          <w:rFonts w:cstheme="minorHAnsi"/>
          <w:szCs w:val="24"/>
        </w:rPr>
      </w:pPr>
    </w:p>
    <w:p w14:paraId="4BB34698" w14:textId="78CCB2B6" w:rsidR="006E0022" w:rsidRPr="005E2290" w:rsidRDefault="006E0022" w:rsidP="006E0022">
      <w:pPr>
        <w:pStyle w:val="Ttulo1"/>
        <w:ind w:left="0"/>
        <w:rPr>
          <w:rFonts w:asciiTheme="minorHAnsi" w:hAnsiTheme="minorHAnsi" w:cstheme="minorHAnsi"/>
          <w:b/>
          <w:bCs/>
          <w:color w:val="31849B" w:themeColor="accent5" w:themeShade="BF"/>
          <w:w w:val="115"/>
        </w:rPr>
      </w:pPr>
      <w:r w:rsidRPr="005E2290">
        <w:rPr>
          <w:rFonts w:asciiTheme="minorHAnsi" w:hAnsiTheme="minorHAnsi" w:cstheme="minorHAnsi"/>
          <w:b/>
          <w:bCs/>
          <w:noProof/>
          <w:color w:val="31849B" w:themeColor="accent5" w:themeShade="BF"/>
          <w:w w:val="115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37A7FFA0" wp14:editId="43065EC3">
                <wp:simplePos x="0" y="0"/>
                <wp:positionH relativeFrom="page">
                  <wp:posOffset>914400</wp:posOffset>
                </wp:positionH>
                <wp:positionV relativeFrom="paragraph">
                  <wp:posOffset>305435</wp:posOffset>
                </wp:positionV>
                <wp:extent cx="5943600" cy="1270"/>
                <wp:effectExtent l="0" t="0" r="0" b="0"/>
                <wp:wrapTopAndBottom/>
                <wp:docPr id="1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0800 1440"/>
                            <a:gd name="T1" fmla="*/ T0 w 9360"/>
                            <a:gd name="T2" fmla="+- 0 144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936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F656B" id="Freeform 7" o:spid="_x0000_s1026" style="position:absolute;margin-left:1in;margin-top:24.05pt;width:468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" path="m9360,l,e" filled="f" strokecolor="#ccc" strokeweight="1pt">
                <v:path arrowok="t" o:connecttype="custom" o:connectlocs="5943600,0;0,0" o:connectangles="0,0"/>
                <w10:wrap type="topAndBottom" anchorx="page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color w:val="31849B" w:themeColor="accent5" w:themeShade="BF"/>
          <w:w w:val="115"/>
        </w:rPr>
        <w:t>References</w:t>
      </w:r>
    </w:p>
    <w:p w14:paraId="3B49E6A7" w14:textId="22D72C96" w:rsidR="006E0022" w:rsidRPr="005007B6" w:rsidRDefault="00EB1EE9" w:rsidP="006E0022">
      <w:pPr>
        <w:pStyle w:val="Prrafodelista"/>
        <w:numPr>
          <w:ilvl w:val="0"/>
          <w:numId w:val="2"/>
        </w:numPr>
        <w:tabs>
          <w:tab w:val="left" w:pos="340"/>
        </w:tabs>
        <w:spacing w:before="147"/>
        <w:ind w:left="0" w:firstLine="0"/>
        <w:rPr>
          <w:rFonts w:asciiTheme="minorHAnsi" w:hAnsiTheme="minorHAnsi" w:cstheme="minorHAnsi"/>
          <w:sz w:val="24"/>
          <w:szCs w:val="24"/>
          <w:lang w:val="es-PE"/>
        </w:rPr>
      </w:pPr>
      <w:r w:rsidRPr="005007B6">
        <w:rPr>
          <w:rFonts w:asciiTheme="minorHAnsi" w:hAnsiTheme="minorHAnsi" w:cstheme="minorHAnsi"/>
          <w:w w:val="115"/>
          <w:sz w:val="24"/>
          <w:szCs w:val="24"/>
          <w:lang w:val="es-PE"/>
        </w:rPr>
        <w:t>Cindy Hurtado (</w:t>
      </w:r>
      <w:hyperlink r:id="rId7" w:history="1">
        <w:r w:rsidR="009A7BC1" w:rsidRPr="005007B6">
          <w:rPr>
            <w:rStyle w:val="Hipervnculo"/>
            <w:rFonts w:asciiTheme="minorHAnsi" w:hAnsiTheme="minorHAnsi" w:cstheme="minorHAnsi"/>
            <w:w w:val="115"/>
            <w:sz w:val="24"/>
            <w:szCs w:val="24"/>
            <w:lang w:val="es-PE"/>
          </w:rPr>
          <w:t>cindy.hurtado@gov.bc.ca</w:t>
        </w:r>
      </w:hyperlink>
      <w:r w:rsidRPr="005007B6">
        <w:rPr>
          <w:rFonts w:asciiTheme="minorHAnsi" w:hAnsiTheme="minorHAnsi" w:cstheme="minorHAnsi"/>
          <w:w w:val="115"/>
          <w:sz w:val="24"/>
          <w:szCs w:val="24"/>
          <w:lang w:val="es-PE"/>
        </w:rPr>
        <w:t>)</w:t>
      </w:r>
    </w:p>
    <w:p w14:paraId="2C6F60E8" w14:textId="2ABCB989" w:rsidR="009A7BC1" w:rsidRDefault="009A7BC1" w:rsidP="009A7BC1">
      <w:pPr>
        <w:pStyle w:val="Prrafodelista"/>
        <w:numPr>
          <w:ilvl w:val="0"/>
          <w:numId w:val="2"/>
        </w:numPr>
        <w:tabs>
          <w:tab w:val="left" w:pos="340"/>
        </w:tabs>
        <w:spacing w:before="147"/>
        <w:ind w:left="0" w:firstLine="0"/>
        <w:rPr>
          <w:rFonts w:asciiTheme="minorHAnsi" w:hAnsiTheme="minorHAnsi" w:cstheme="minorHAnsi"/>
          <w:sz w:val="24"/>
          <w:szCs w:val="24"/>
          <w:lang w:val="es-PE"/>
        </w:rPr>
      </w:pPr>
      <w:r w:rsidRPr="005007B6">
        <w:rPr>
          <w:rFonts w:asciiTheme="minorHAnsi" w:hAnsiTheme="minorHAnsi" w:cstheme="minorHAnsi"/>
          <w:sz w:val="24"/>
          <w:szCs w:val="24"/>
          <w:lang w:val="es-PE"/>
        </w:rPr>
        <w:t>Carlos Carrasco Badajoz (</w:t>
      </w:r>
      <w:hyperlink r:id="rId8" w:history="1">
        <w:r w:rsidRPr="005007B6">
          <w:rPr>
            <w:rStyle w:val="Hipervnculo"/>
            <w:rFonts w:asciiTheme="minorHAnsi" w:hAnsiTheme="minorHAnsi" w:cstheme="minorHAnsi"/>
            <w:sz w:val="24"/>
            <w:szCs w:val="24"/>
            <w:lang w:val="es-PE"/>
          </w:rPr>
          <w:t>carlos.carrasco@unsch.edu.pe</w:t>
        </w:r>
      </w:hyperlink>
      <w:r w:rsidRPr="005007B6">
        <w:rPr>
          <w:rFonts w:asciiTheme="minorHAnsi" w:hAnsiTheme="minorHAnsi" w:cstheme="minorHAnsi"/>
          <w:sz w:val="24"/>
          <w:szCs w:val="24"/>
          <w:lang w:val="es-PE"/>
        </w:rPr>
        <w:t>)</w:t>
      </w:r>
    </w:p>
    <w:p w14:paraId="119D3567" w14:textId="6225DADC" w:rsidR="006E35FD" w:rsidRDefault="006E35FD" w:rsidP="009A7BC1">
      <w:pPr>
        <w:pStyle w:val="Prrafodelista"/>
        <w:numPr>
          <w:ilvl w:val="0"/>
          <w:numId w:val="2"/>
        </w:numPr>
        <w:tabs>
          <w:tab w:val="left" w:pos="340"/>
        </w:tabs>
        <w:spacing w:before="147"/>
        <w:ind w:left="0"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5007B6">
        <w:rPr>
          <w:rFonts w:asciiTheme="minorHAnsi" w:hAnsiTheme="minorHAnsi" w:cstheme="minorHAnsi"/>
          <w:sz w:val="24"/>
          <w:szCs w:val="24"/>
          <w:lang w:val="en-US"/>
        </w:rPr>
        <w:t xml:space="preserve">Anthony Pino </w:t>
      </w:r>
      <w:proofErr w:type="spellStart"/>
      <w:r w:rsidRPr="005007B6">
        <w:rPr>
          <w:rFonts w:asciiTheme="minorHAnsi" w:hAnsiTheme="minorHAnsi" w:cstheme="minorHAnsi"/>
          <w:sz w:val="24"/>
          <w:szCs w:val="24"/>
          <w:lang w:val="en-US"/>
        </w:rPr>
        <w:t>Charaja</w:t>
      </w:r>
      <w:proofErr w:type="spellEnd"/>
      <w:r w:rsidRPr="006E35F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(</w:t>
      </w:r>
      <w:hyperlink r:id="rId9" w:history="1">
        <w:r w:rsidRPr="005007B6">
          <w:rPr>
            <w:rStyle w:val="Hipervnculo"/>
            <w:rFonts w:asciiTheme="minorHAnsi" w:hAnsiTheme="minorHAnsi" w:cstheme="minorHAnsi"/>
            <w:sz w:val="24"/>
            <w:szCs w:val="24"/>
            <w:lang w:val="en-US"/>
          </w:rPr>
          <w:t>thony9319@gmail.com</w:t>
        </w:r>
      </w:hyperlink>
      <w:r>
        <w:rPr>
          <w:rFonts w:asciiTheme="minorHAnsi" w:hAnsiTheme="minorHAnsi" w:cstheme="minorHAnsi"/>
          <w:sz w:val="24"/>
          <w:szCs w:val="24"/>
          <w:lang w:val="en-US"/>
        </w:rPr>
        <w:t>)</w:t>
      </w:r>
    </w:p>
    <w:p w14:paraId="37656206" w14:textId="614A2301" w:rsidR="006E35FD" w:rsidRDefault="006E35FD" w:rsidP="009A7BC1">
      <w:pPr>
        <w:pStyle w:val="Prrafodelista"/>
        <w:numPr>
          <w:ilvl w:val="0"/>
          <w:numId w:val="2"/>
        </w:numPr>
        <w:tabs>
          <w:tab w:val="left" w:pos="340"/>
        </w:tabs>
        <w:spacing w:before="147"/>
        <w:ind w:left="0"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5007B6">
        <w:rPr>
          <w:rFonts w:asciiTheme="minorHAnsi" w:hAnsiTheme="minorHAnsi" w:cstheme="minorHAnsi"/>
          <w:sz w:val="24"/>
          <w:szCs w:val="24"/>
          <w:lang w:val="en-US"/>
        </w:rPr>
        <w:t>Dan</w:t>
      </w:r>
      <w:r>
        <w:rPr>
          <w:rFonts w:cstheme="minorHAnsi"/>
          <w:szCs w:val="24"/>
          <w:lang w:val="en-US"/>
        </w:rPr>
        <w:t xml:space="preserve">iel </w:t>
      </w:r>
      <w:r w:rsidRPr="005007B6">
        <w:rPr>
          <w:rFonts w:asciiTheme="minorHAnsi" w:hAnsiTheme="minorHAnsi" w:cstheme="minorHAnsi"/>
          <w:sz w:val="24"/>
          <w:szCs w:val="24"/>
          <w:lang w:val="en-US"/>
        </w:rPr>
        <w:t xml:space="preserve">Alfonso </w:t>
      </w:r>
      <w:proofErr w:type="spellStart"/>
      <w:r w:rsidRPr="005007B6">
        <w:rPr>
          <w:rFonts w:asciiTheme="minorHAnsi" w:hAnsiTheme="minorHAnsi" w:cstheme="minorHAnsi"/>
          <w:sz w:val="24"/>
          <w:szCs w:val="24"/>
          <w:lang w:val="en-US"/>
        </w:rPr>
        <w:t>Pichiuza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>(</w:t>
      </w:r>
      <w:hyperlink r:id="rId10" w:history="1">
        <w:r w:rsidRPr="005007B6">
          <w:rPr>
            <w:rStyle w:val="Hipervnculo"/>
            <w:rFonts w:asciiTheme="minorHAnsi" w:hAnsiTheme="minorHAnsi" w:cstheme="minorHAnsi"/>
            <w:sz w:val="24"/>
            <w:szCs w:val="24"/>
            <w:lang w:val="en-US"/>
          </w:rPr>
          <w:t>danielforestal.666@gmail.com</w:t>
        </w:r>
      </w:hyperlink>
      <w:r>
        <w:rPr>
          <w:rFonts w:asciiTheme="minorHAnsi" w:hAnsiTheme="minorHAnsi" w:cstheme="minorHAnsi"/>
          <w:sz w:val="24"/>
          <w:szCs w:val="24"/>
          <w:lang w:val="en-US"/>
        </w:rPr>
        <w:t>)</w:t>
      </w:r>
    </w:p>
    <w:p w14:paraId="0731A6A9" w14:textId="77777777" w:rsidR="006E35FD" w:rsidRDefault="006E35FD" w:rsidP="006E35FD">
      <w:pPr>
        <w:pStyle w:val="Ttulo1"/>
        <w:ind w:left="0"/>
        <w:rPr>
          <w:rFonts w:asciiTheme="minorHAnsi" w:hAnsiTheme="minorHAnsi" w:cstheme="minorHAnsi"/>
          <w:b/>
          <w:bCs/>
          <w:color w:val="31849B" w:themeColor="accent5" w:themeShade="BF"/>
          <w:w w:val="115"/>
        </w:rPr>
      </w:pPr>
    </w:p>
    <w:p w14:paraId="7A378687" w14:textId="5D7E3F3C" w:rsidR="005007B6" w:rsidRPr="006E35FD" w:rsidRDefault="006E35FD" w:rsidP="006E35FD">
      <w:pPr>
        <w:pStyle w:val="Ttulo1"/>
        <w:ind w:left="0"/>
        <w:rPr>
          <w:rFonts w:cstheme="minorHAnsi"/>
          <w:lang w:val="en-US"/>
        </w:rPr>
      </w:pPr>
      <w:r w:rsidRPr="005E2290">
        <w:rPr>
          <w:rFonts w:asciiTheme="minorHAnsi" w:hAnsiTheme="minorHAnsi" w:cstheme="minorHAnsi"/>
          <w:b/>
          <w:bCs/>
          <w:noProof/>
          <w:color w:val="31849B" w:themeColor="accent5" w:themeShade="BF"/>
          <w:w w:val="115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4FEE7A96" wp14:editId="0AE1BF96">
                <wp:simplePos x="0" y="0"/>
                <wp:positionH relativeFrom="page">
                  <wp:posOffset>914400</wp:posOffset>
                </wp:positionH>
                <wp:positionV relativeFrom="paragraph">
                  <wp:posOffset>305435</wp:posOffset>
                </wp:positionV>
                <wp:extent cx="5943600" cy="1270"/>
                <wp:effectExtent l="0" t="0" r="0" b="0"/>
                <wp:wrapTopAndBottom/>
                <wp:docPr id="120281483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0800 1440"/>
                            <a:gd name="T1" fmla="*/ T0 w 9360"/>
                            <a:gd name="T2" fmla="+- 0 1440 1440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936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E06EE" id="Freeform 7" o:spid="_x0000_s1026" style="position:absolute;margin-left:1in;margin-top:24.05pt;width:468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" path="m9360,l,e" filled="f" strokecolor="#ccc" strokeweight="1pt">
                <v:path arrowok="t" o:connecttype="custom" o:connectlocs="5943600,0;0,0" o:connectangles="0,0"/>
                <w10:wrap type="topAndBottom" anchorx="page"/>
              </v:shape>
            </w:pict>
          </mc:Fallback>
        </mc:AlternateContent>
      </w:r>
      <w:r w:rsidRPr="006E35FD">
        <w:rPr>
          <w:rFonts w:asciiTheme="minorHAnsi" w:hAnsiTheme="minorHAnsi" w:cstheme="minorHAnsi"/>
          <w:b/>
          <w:bCs/>
          <w:color w:val="31849B" w:themeColor="accent5" w:themeShade="BF"/>
          <w:w w:val="115"/>
        </w:rPr>
        <w:t>Social media links</w:t>
      </w:r>
    </w:p>
    <w:p w14:paraId="388C756B" w14:textId="77777777" w:rsidR="005007B6" w:rsidRPr="005007B6" w:rsidRDefault="005007B6" w:rsidP="005007B6">
      <w:pPr>
        <w:pStyle w:val="Textoindependiente"/>
        <w:numPr>
          <w:ilvl w:val="0"/>
          <w:numId w:val="13"/>
        </w:numPr>
        <w:spacing w:before="7"/>
        <w:rPr>
          <w:rFonts w:cstheme="minorHAnsi"/>
          <w:szCs w:val="24"/>
          <w:lang w:val="es-PE"/>
        </w:rPr>
      </w:pPr>
      <w:hyperlink r:id="rId11" w:tgtFrame="_new" w:history="1">
        <w:r w:rsidRPr="005007B6">
          <w:rPr>
            <w:rStyle w:val="Hipervnculo"/>
            <w:rFonts w:cstheme="minorHAnsi"/>
            <w:szCs w:val="24"/>
            <w:lang w:val="es-PE"/>
          </w:rPr>
          <w:t xml:space="preserve">Facebook </w:t>
        </w:r>
        <w:proofErr w:type="spellStart"/>
        <w:r w:rsidRPr="005007B6">
          <w:rPr>
            <w:rStyle w:val="Hipervnculo"/>
            <w:rFonts w:cstheme="minorHAnsi"/>
            <w:szCs w:val="24"/>
            <w:lang w:val="es-PE"/>
          </w:rPr>
          <w:t>Profile</w:t>
        </w:r>
        <w:proofErr w:type="spellEnd"/>
      </w:hyperlink>
    </w:p>
    <w:p w14:paraId="7F814B81" w14:textId="77777777" w:rsidR="005007B6" w:rsidRPr="005007B6" w:rsidRDefault="005007B6" w:rsidP="005007B6">
      <w:pPr>
        <w:pStyle w:val="Textoindependiente"/>
        <w:numPr>
          <w:ilvl w:val="0"/>
          <w:numId w:val="13"/>
        </w:numPr>
        <w:spacing w:before="7"/>
        <w:rPr>
          <w:rFonts w:cstheme="minorHAnsi"/>
          <w:szCs w:val="24"/>
          <w:lang w:val="es-PE"/>
        </w:rPr>
      </w:pPr>
      <w:hyperlink r:id="rId12" w:tgtFrame="_new" w:history="1">
        <w:proofErr w:type="spellStart"/>
        <w:r w:rsidRPr="005007B6">
          <w:rPr>
            <w:rStyle w:val="Hipervnculo"/>
            <w:rFonts w:cstheme="minorHAnsi"/>
            <w:szCs w:val="24"/>
            <w:lang w:val="es-PE"/>
          </w:rPr>
          <w:t>Story</w:t>
        </w:r>
        <w:proofErr w:type="spellEnd"/>
        <w:r w:rsidRPr="005007B6">
          <w:rPr>
            <w:rStyle w:val="Hipervnculo"/>
            <w:rFonts w:cstheme="minorHAnsi"/>
            <w:szCs w:val="24"/>
            <w:lang w:val="es-PE"/>
          </w:rPr>
          <w:t xml:space="preserve"> Link</w:t>
        </w:r>
      </w:hyperlink>
    </w:p>
    <w:p w14:paraId="1E3A9890" w14:textId="77777777" w:rsidR="005007B6" w:rsidRPr="005007B6" w:rsidRDefault="005007B6" w:rsidP="005007B6">
      <w:pPr>
        <w:pStyle w:val="Textoindependiente"/>
        <w:numPr>
          <w:ilvl w:val="0"/>
          <w:numId w:val="13"/>
        </w:numPr>
        <w:spacing w:before="7"/>
        <w:rPr>
          <w:rFonts w:cstheme="minorHAnsi"/>
          <w:szCs w:val="24"/>
          <w:lang w:val="es-PE"/>
        </w:rPr>
      </w:pPr>
      <w:hyperlink r:id="rId13" w:tgtFrame="_new" w:history="1">
        <w:proofErr w:type="spellStart"/>
        <w:r w:rsidRPr="005007B6">
          <w:rPr>
            <w:rStyle w:val="Hipervnculo"/>
            <w:rFonts w:cstheme="minorHAnsi"/>
            <w:szCs w:val="24"/>
            <w:lang w:val="es-PE"/>
          </w:rPr>
          <w:t>Watch</w:t>
        </w:r>
        <w:proofErr w:type="spellEnd"/>
        <w:r w:rsidRPr="005007B6">
          <w:rPr>
            <w:rStyle w:val="Hipervnculo"/>
            <w:rFonts w:cstheme="minorHAnsi"/>
            <w:szCs w:val="24"/>
            <w:lang w:val="es-PE"/>
          </w:rPr>
          <w:t xml:space="preserve"> Video</w:t>
        </w:r>
      </w:hyperlink>
    </w:p>
    <w:p w14:paraId="48FB9A2A" w14:textId="77777777" w:rsidR="005007B6" w:rsidRPr="005007B6" w:rsidRDefault="005007B6" w:rsidP="005007B6">
      <w:pPr>
        <w:pStyle w:val="Textoindependiente"/>
        <w:numPr>
          <w:ilvl w:val="0"/>
          <w:numId w:val="13"/>
        </w:numPr>
        <w:spacing w:before="7"/>
        <w:rPr>
          <w:rFonts w:cstheme="minorHAnsi"/>
          <w:szCs w:val="24"/>
          <w:lang w:val="es-PE"/>
        </w:rPr>
      </w:pPr>
      <w:hyperlink r:id="rId14" w:tgtFrame="_new" w:history="1">
        <w:r w:rsidRPr="005007B6">
          <w:rPr>
            <w:rStyle w:val="Hipervnculo"/>
            <w:rFonts w:cstheme="minorHAnsi"/>
            <w:szCs w:val="24"/>
            <w:lang w:val="es-PE"/>
          </w:rPr>
          <w:t xml:space="preserve">Quechua </w:t>
        </w:r>
        <w:proofErr w:type="spellStart"/>
        <w:r w:rsidRPr="005007B6">
          <w:rPr>
            <w:rStyle w:val="Hipervnculo"/>
            <w:rFonts w:cstheme="minorHAnsi"/>
            <w:szCs w:val="24"/>
            <w:lang w:val="es-PE"/>
          </w:rPr>
          <w:t>Women</w:t>
        </w:r>
        <w:proofErr w:type="spellEnd"/>
        <w:r w:rsidRPr="005007B6">
          <w:rPr>
            <w:rStyle w:val="Hipervnculo"/>
            <w:rFonts w:cstheme="minorHAnsi"/>
            <w:szCs w:val="24"/>
            <w:lang w:val="es-PE"/>
          </w:rPr>
          <w:t xml:space="preserve"> </w:t>
        </w:r>
        <w:proofErr w:type="spellStart"/>
        <w:r w:rsidRPr="005007B6">
          <w:rPr>
            <w:rStyle w:val="Hipervnculo"/>
            <w:rFonts w:cstheme="minorHAnsi"/>
            <w:szCs w:val="24"/>
            <w:lang w:val="es-PE"/>
          </w:rPr>
          <w:t>for</w:t>
        </w:r>
        <w:proofErr w:type="spellEnd"/>
        <w:r w:rsidRPr="005007B6">
          <w:rPr>
            <w:rStyle w:val="Hipervnculo"/>
            <w:rFonts w:cstheme="minorHAnsi"/>
            <w:szCs w:val="24"/>
            <w:lang w:val="es-PE"/>
          </w:rPr>
          <w:t xml:space="preserve"> Cat </w:t>
        </w:r>
        <w:proofErr w:type="spellStart"/>
        <w:r w:rsidRPr="005007B6">
          <w:rPr>
            <w:rStyle w:val="Hipervnculo"/>
            <w:rFonts w:cstheme="minorHAnsi"/>
            <w:szCs w:val="24"/>
            <w:lang w:val="es-PE"/>
          </w:rPr>
          <w:t>Conservation</w:t>
        </w:r>
        <w:proofErr w:type="spellEnd"/>
      </w:hyperlink>
    </w:p>
    <w:p w14:paraId="5270E7A2" w14:textId="77777777" w:rsidR="005007B6" w:rsidRPr="005007B6" w:rsidRDefault="005007B6">
      <w:pPr>
        <w:pStyle w:val="Textoindependiente"/>
        <w:spacing w:before="7"/>
        <w:ind w:left="0"/>
        <w:rPr>
          <w:rFonts w:cstheme="minorHAnsi"/>
          <w:szCs w:val="24"/>
          <w:lang w:val="es-PE"/>
        </w:rPr>
      </w:pPr>
    </w:p>
    <w:sectPr w:rsidR="005007B6" w:rsidRPr="005007B6" w:rsidSect="00FD7460">
      <w:pgSz w:w="12240" w:h="15840"/>
      <w:pgMar w:top="851" w:right="134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B3C67"/>
    <w:multiLevelType w:val="hybridMultilevel"/>
    <w:tmpl w:val="FED257BE"/>
    <w:lvl w:ilvl="0" w:tplc="949C9A6E">
      <w:numFmt w:val="bullet"/>
      <w:lvlText w:val="•"/>
      <w:lvlJc w:val="left"/>
      <w:pPr>
        <w:ind w:left="160" w:hanging="163"/>
      </w:pPr>
      <w:rPr>
        <w:rFonts w:ascii="Tahoma" w:eastAsia="Tahoma" w:hAnsi="Tahoma" w:cs="Tahoma" w:hint="default"/>
        <w:w w:val="129"/>
        <w:sz w:val="18"/>
        <w:szCs w:val="18"/>
        <w:lang w:val="en-GB" w:eastAsia="en-GB" w:bidi="en-GB"/>
      </w:rPr>
    </w:lvl>
    <w:lvl w:ilvl="1" w:tplc="F3F4832C">
      <w:numFmt w:val="bullet"/>
      <w:lvlText w:val="•"/>
      <w:lvlJc w:val="left"/>
      <w:pPr>
        <w:ind w:left="1106" w:hanging="163"/>
      </w:pPr>
      <w:rPr>
        <w:rFonts w:hint="default"/>
        <w:lang w:val="en-GB" w:eastAsia="en-GB" w:bidi="en-GB"/>
      </w:rPr>
    </w:lvl>
    <w:lvl w:ilvl="2" w:tplc="C09CA2FA">
      <w:numFmt w:val="bullet"/>
      <w:lvlText w:val="•"/>
      <w:lvlJc w:val="left"/>
      <w:pPr>
        <w:ind w:left="2052" w:hanging="163"/>
      </w:pPr>
      <w:rPr>
        <w:rFonts w:hint="default"/>
        <w:lang w:val="en-GB" w:eastAsia="en-GB" w:bidi="en-GB"/>
      </w:rPr>
    </w:lvl>
    <w:lvl w:ilvl="3" w:tplc="C928A43A">
      <w:numFmt w:val="bullet"/>
      <w:lvlText w:val="•"/>
      <w:lvlJc w:val="left"/>
      <w:pPr>
        <w:ind w:left="2998" w:hanging="163"/>
      </w:pPr>
      <w:rPr>
        <w:rFonts w:hint="default"/>
        <w:lang w:val="en-GB" w:eastAsia="en-GB" w:bidi="en-GB"/>
      </w:rPr>
    </w:lvl>
    <w:lvl w:ilvl="4" w:tplc="C618FBE6">
      <w:numFmt w:val="bullet"/>
      <w:lvlText w:val="•"/>
      <w:lvlJc w:val="left"/>
      <w:pPr>
        <w:ind w:left="3944" w:hanging="163"/>
      </w:pPr>
      <w:rPr>
        <w:rFonts w:hint="default"/>
        <w:lang w:val="en-GB" w:eastAsia="en-GB" w:bidi="en-GB"/>
      </w:rPr>
    </w:lvl>
    <w:lvl w:ilvl="5" w:tplc="47F60F66">
      <w:numFmt w:val="bullet"/>
      <w:lvlText w:val="•"/>
      <w:lvlJc w:val="left"/>
      <w:pPr>
        <w:ind w:left="4890" w:hanging="163"/>
      </w:pPr>
      <w:rPr>
        <w:rFonts w:hint="default"/>
        <w:lang w:val="en-GB" w:eastAsia="en-GB" w:bidi="en-GB"/>
      </w:rPr>
    </w:lvl>
    <w:lvl w:ilvl="6" w:tplc="02CA3B9E">
      <w:numFmt w:val="bullet"/>
      <w:lvlText w:val="•"/>
      <w:lvlJc w:val="left"/>
      <w:pPr>
        <w:ind w:left="5836" w:hanging="163"/>
      </w:pPr>
      <w:rPr>
        <w:rFonts w:hint="default"/>
        <w:lang w:val="en-GB" w:eastAsia="en-GB" w:bidi="en-GB"/>
      </w:rPr>
    </w:lvl>
    <w:lvl w:ilvl="7" w:tplc="AF001F74">
      <w:numFmt w:val="bullet"/>
      <w:lvlText w:val="•"/>
      <w:lvlJc w:val="left"/>
      <w:pPr>
        <w:ind w:left="6782" w:hanging="163"/>
      </w:pPr>
      <w:rPr>
        <w:rFonts w:hint="default"/>
        <w:lang w:val="en-GB" w:eastAsia="en-GB" w:bidi="en-GB"/>
      </w:rPr>
    </w:lvl>
    <w:lvl w:ilvl="8" w:tplc="2C3A2A52">
      <w:numFmt w:val="bullet"/>
      <w:lvlText w:val="•"/>
      <w:lvlJc w:val="left"/>
      <w:pPr>
        <w:ind w:left="7728" w:hanging="163"/>
      </w:pPr>
      <w:rPr>
        <w:rFonts w:hint="default"/>
        <w:lang w:val="en-GB" w:eastAsia="en-GB" w:bidi="en-GB"/>
      </w:rPr>
    </w:lvl>
  </w:abstractNum>
  <w:abstractNum w:abstractNumId="1" w15:restartNumberingAfterBreak="0">
    <w:nsid w:val="1D200329"/>
    <w:multiLevelType w:val="hybridMultilevel"/>
    <w:tmpl w:val="794A7876"/>
    <w:lvl w:ilvl="0" w:tplc="280A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" w15:restartNumberingAfterBreak="0">
    <w:nsid w:val="2B2558A9"/>
    <w:multiLevelType w:val="hybridMultilevel"/>
    <w:tmpl w:val="2A64A8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32EBA"/>
    <w:multiLevelType w:val="hybridMultilevel"/>
    <w:tmpl w:val="84CAB9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605F4"/>
    <w:multiLevelType w:val="hybridMultilevel"/>
    <w:tmpl w:val="FD30A0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F0120"/>
    <w:multiLevelType w:val="multilevel"/>
    <w:tmpl w:val="9C00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A320B0"/>
    <w:multiLevelType w:val="multilevel"/>
    <w:tmpl w:val="7AF8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DD4C2C"/>
    <w:multiLevelType w:val="hybridMultilevel"/>
    <w:tmpl w:val="D7F6A55A"/>
    <w:lvl w:ilvl="0" w:tplc="E22C771E">
      <w:start w:val="1"/>
      <w:numFmt w:val="decimal"/>
      <w:lvlText w:val="%1."/>
      <w:lvlJc w:val="left"/>
      <w:pPr>
        <w:ind w:left="160" w:hanging="229"/>
      </w:pPr>
      <w:rPr>
        <w:rFonts w:ascii="Tahoma" w:eastAsia="Tahoma" w:hAnsi="Tahoma" w:cs="Tahoma" w:hint="default"/>
        <w:spacing w:val="-1"/>
        <w:w w:val="112"/>
        <w:sz w:val="18"/>
        <w:szCs w:val="18"/>
        <w:lang w:val="en-GB" w:eastAsia="en-GB" w:bidi="en-GB"/>
      </w:rPr>
    </w:lvl>
    <w:lvl w:ilvl="1" w:tplc="4072D10E">
      <w:numFmt w:val="bullet"/>
      <w:lvlText w:val="•"/>
      <w:lvlJc w:val="left"/>
      <w:pPr>
        <w:ind w:left="1106" w:hanging="229"/>
      </w:pPr>
      <w:rPr>
        <w:rFonts w:hint="default"/>
        <w:lang w:val="en-GB" w:eastAsia="en-GB" w:bidi="en-GB"/>
      </w:rPr>
    </w:lvl>
    <w:lvl w:ilvl="2" w:tplc="86F60BFE">
      <w:numFmt w:val="bullet"/>
      <w:lvlText w:val="•"/>
      <w:lvlJc w:val="left"/>
      <w:pPr>
        <w:ind w:left="2052" w:hanging="229"/>
      </w:pPr>
      <w:rPr>
        <w:rFonts w:hint="default"/>
        <w:lang w:val="en-GB" w:eastAsia="en-GB" w:bidi="en-GB"/>
      </w:rPr>
    </w:lvl>
    <w:lvl w:ilvl="3" w:tplc="79F071C4">
      <w:numFmt w:val="bullet"/>
      <w:lvlText w:val="•"/>
      <w:lvlJc w:val="left"/>
      <w:pPr>
        <w:ind w:left="2998" w:hanging="229"/>
      </w:pPr>
      <w:rPr>
        <w:rFonts w:hint="default"/>
        <w:lang w:val="en-GB" w:eastAsia="en-GB" w:bidi="en-GB"/>
      </w:rPr>
    </w:lvl>
    <w:lvl w:ilvl="4" w:tplc="0838A0BC">
      <w:numFmt w:val="bullet"/>
      <w:lvlText w:val="•"/>
      <w:lvlJc w:val="left"/>
      <w:pPr>
        <w:ind w:left="3944" w:hanging="229"/>
      </w:pPr>
      <w:rPr>
        <w:rFonts w:hint="default"/>
        <w:lang w:val="en-GB" w:eastAsia="en-GB" w:bidi="en-GB"/>
      </w:rPr>
    </w:lvl>
    <w:lvl w:ilvl="5" w:tplc="D4AC7010">
      <w:numFmt w:val="bullet"/>
      <w:lvlText w:val="•"/>
      <w:lvlJc w:val="left"/>
      <w:pPr>
        <w:ind w:left="4890" w:hanging="229"/>
      </w:pPr>
      <w:rPr>
        <w:rFonts w:hint="default"/>
        <w:lang w:val="en-GB" w:eastAsia="en-GB" w:bidi="en-GB"/>
      </w:rPr>
    </w:lvl>
    <w:lvl w:ilvl="6" w:tplc="A4028C1E">
      <w:numFmt w:val="bullet"/>
      <w:lvlText w:val="•"/>
      <w:lvlJc w:val="left"/>
      <w:pPr>
        <w:ind w:left="5836" w:hanging="229"/>
      </w:pPr>
      <w:rPr>
        <w:rFonts w:hint="default"/>
        <w:lang w:val="en-GB" w:eastAsia="en-GB" w:bidi="en-GB"/>
      </w:rPr>
    </w:lvl>
    <w:lvl w:ilvl="7" w:tplc="D62037CC">
      <w:numFmt w:val="bullet"/>
      <w:lvlText w:val="•"/>
      <w:lvlJc w:val="left"/>
      <w:pPr>
        <w:ind w:left="6782" w:hanging="229"/>
      </w:pPr>
      <w:rPr>
        <w:rFonts w:hint="default"/>
        <w:lang w:val="en-GB" w:eastAsia="en-GB" w:bidi="en-GB"/>
      </w:rPr>
    </w:lvl>
    <w:lvl w:ilvl="8" w:tplc="DAA0A67A">
      <w:numFmt w:val="bullet"/>
      <w:lvlText w:val="•"/>
      <w:lvlJc w:val="left"/>
      <w:pPr>
        <w:ind w:left="7728" w:hanging="229"/>
      </w:pPr>
      <w:rPr>
        <w:rFonts w:hint="default"/>
        <w:lang w:val="en-GB" w:eastAsia="en-GB" w:bidi="en-GB"/>
      </w:rPr>
    </w:lvl>
  </w:abstractNum>
  <w:abstractNum w:abstractNumId="8" w15:restartNumberingAfterBreak="0">
    <w:nsid w:val="477C190E"/>
    <w:multiLevelType w:val="hybridMultilevel"/>
    <w:tmpl w:val="C01C9F1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F4888"/>
    <w:multiLevelType w:val="hybridMultilevel"/>
    <w:tmpl w:val="B9E89B18"/>
    <w:lvl w:ilvl="0" w:tplc="10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0" w15:restartNumberingAfterBreak="0">
    <w:nsid w:val="51BF5323"/>
    <w:multiLevelType w:val="hybridMultilevel"/>
    <w:tmpl w:val="43B27FF2"/>
    <w:lvl w:ilvl="0" w:tplc="10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1" w15:restartNumberingAfterBreak="0">
    <w:nsid w:val="55B00B66"/>
    <w:multiLevelType w:val="multilevel"/>
    <w:tmpl w:val="E86E6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255C65"/>
    <w:multiLevelType w:val="multilevel"/>
    <w:tmpl w:val="C7CC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4B4921"/>
    <w:multiLevelType w:val="hybridMultilevel"/>
    <w:tmpl w:val="92B0150E"/>
    <w:lvl w:ilvl="0" w:tplc="280A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num w:numId="1" w16cid:durableId="2066102125">
    <w:abstractNumId w:val="7"/>
  </w:num>
  <w:num w:numId="2" w16cid:durableId="1294368381">
    <w:abstractNumId w:val="0"/>
  </w:num>
  <w:num w:numId="3" w16cid:durableId="1759520484">
    <w:abstractNumId w:val="1"/>
  </w:num>
  <w:num w:numId="4" w16cid:durableId="672342999">
    <w:abstractNumId w:val="9"/>
  </w:num>
  <w:num w:numId="5" w16cid:durableId="410934029">
    <w:abstractNumId w:val="4"/>
  </w:num>
  <w:num w:numId="6" w16cid:durableId="906722196">
    <w:abstractNumId w:val="10"/>
  </w:num>
  <w:num w:numId="7" w16cid:durableId="371393233">
    <w:abstractNumId w:val="3"/>
  </w:num>
  <w:num w:numId="8" w16cid:durableId="1669403223">
    <w:abstractNumId w:val="13"/>
  </w:num>
  <w:num w:numId="9" w16cid:durableId="85808678">
    <w:abstractNumId w:val="2"/>
  </w:num>
  <w:num w:numId="10" w16cid:durableId="1453359017">
    <w:abstractNumId w:val="12"/>
  </w:num>
  <w:num w:numId="11" w16cid:durableId="1976442717">
    <w:abstractNumId w:val="6"/>
  </w:num>
  <w:num w:numId="12" w16cid:durableId="1141076397">
    <w:abstractNumId w:val="5"/>
  </w:num>
  <w:num w:numId="13" w16cid:durableId="747113254">
    <w:abstractNumId w:val="11"/>
  </w:num>
  <w:num w:numId="14" w16cid:durableId="16561771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ztjA1Mze2MDY3NDVV0lEKTi0uzszPAykwqQUA+WC9SiwAAAA="/>
  </w:docVars>
  <w:rsids>
    <w:rsidRoot w:val="008E1DDE"/>
    <w:rsid w:val="000926F3"/>
    <w:rsid w:val="00121E6B"/>
    <w:rsid w:val="00125867"/>
    <w:rsid w:val="00140AEB"/>
    <w:rsid w:val="00150767"/>
    <w:rsid w:val="00284D9C"/>
    <w:rsid w:val="002E2182"/>
    <w:rsid w:val="0030176A"/>
    <w:rsid w:val="003949E1"/>
    <w:rsid w:val="00401EEA"/>
    <w:rsid w:val="005007B6"/>
    <w:rsid w:val="005547BA"/>
    <w:rsid w:val="005A04E7"/>
    <w:rsid w:val="005A6C5D"/>
    <w:rsid w:val="005E14A7"/>
    <w:rsid w:val="005E2290"/>
    <w:rsid w:val="005E5F04"/>
    <w:rsid w:val="006E0022"/>
    <w:rsid w:val="006E35FD"/>
    <w:rsid w:val="00746C36"/>
    <w:rsid w:val="007D1CE2"/>
    <w:rsid w:val="008111BE"/>
    <w:rsid w:val="008478CB"/>
    <w:rsid w:val="008D1FEA"/>
    <w:rsid w:val="008E01F2"/>
    <w:rsid w:val="008E1DDE"/>
    <w:rsid w:val="0091713E"/>
    <w:rsid w:val="009A7BC1"/>
    <w:rsid w:val="00A14280"/>
    <w:rsid w:val="00A33C03"/>
    <w:rsid w:val="00AC1F57"/>
    <w:rsid w:val="00B55868"/>
    <w:rsid w:val="00BA116C"/>
    <w:rsid w:val="00C047E9"/>
    <w:rsid w:val="00C62964"/>
    <w:rsid w:val="00C73F49"/>
    <w:rsid w:val="00C7485F"/>
    <w:rsid w:val="00E40A81"/>
    <w:rsid w:val="00EB1EE9"/>
    <w:rsid w:val="00F05BAB"/>
    <w:rsid w:val="00F23A80"/>
    <w:rsid w:val="00F55FA9"/>
    <w:rsid w:val="00F6671B"/>
    <w:rsid w:val="00FD6D57"/>
    <w:rsid w:val="00FD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75613F"/>
  <w15:docId w15:val="{E5140457-C708-4068-A0A7-F9A796F3B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n-GB" w:eastAsia="en-GB" w:bidi="en-GB"/>
    </w:rPr>
  </w:style>
  <w:style w:type="paragraph" w:styleId="Ttulo1">
    <w:name w:val="heading 1"/>
    <w:basedOn w:val="Normal"/>
    <w:uiPriority w:val="9"/>
    <w:qFormat/>
    <w:pPr>
      <w:spacing w:before="83"/>
      <w:ind w:left="160"/>
      <w:outlineLvl w:val="0"/>
    </w:pPr>
    <w:rPr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60"/>
      <w:outlineLvl w:val="1"/>
    </w:pPr>
    <w:rPr>
      <w:b/>
      <w:bCs/>
      <w:sz w:val="21"/>
      <w:szCs w:val="21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6D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C73F49"/>
    <w:pPr>
      <w:spacing w:before="43"/>
      <w:ind w:left="322"/>
    </w:pPr>
    <w:rPr>
      <w:rFonts w:asciiTheme="minorHAnsi" w:hAnsiTheme="minorHAnsi"/>
      <w:sz w:val="24"/>
      <w:szCs w:val="18"/>
    </w:rPr>
  </w:style>
  <w:style w:type="paragraph" w:styleId="Prrafodelista">
    <w:name w:val="List Paragraph"/>
    <w:basedOn w:val="Normal"/>
    <w:uiPriority w:val="1"/>
    <w:qFormat/>
    <w:pPr>
      <w:spacing w:before="43"/>
      <w:ind w:left="322" w:hanging="163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5E5F0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E5F04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D6D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76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los.carrasco@unsch.edu.pe" TargetMode="External"/><Relationship Id="rId13" Type="http://schemas.openxmlformats.org/officeDocument/2006/relationships/hyperlink" Target="https://fb.watch/onawTtR82c/?mibextid=I6gGtw" TargetMode="External"/><Relationship Id="rId3" Type="http://schemas.openxmlformats.org/officeDocument/2006/relationships/styles" Target="styles.xml"/><Relationship Id="rId7" Type="http://schemas.openxmlformats.org/officeDocument/2006/relationships/hyperlink" Target="mailto:cindy.hurtado@gov.bc.ca" TargetMode="External"/><Relationship Id="rId12" Type="http://schemas.openxmlformats.org/officeDocument/2006/relationships/hyperlink" Target="https://m.facebook.com/story.php?story_fbid=pfbid0NrChfcvvVFB42SMaF8Xt7owR2wYKLPqkKaymFAGdnd5svDatXxjRfQEa8DmDy9aNl&amp;id=100077257431664&amp;mibextid=2JQ9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meriniam25@gmail.com" TargetMode="External"/><Relationship Id="rId11" Type="http://schemas.openxmlformats.org/officeDocument/2006/relationships/hyperlink" Target="https://www.facebook.com/profile.php?id=10001051347093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anielforestal.666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hony9319@gmail.com" TargetMode="External"/><Relationship Id="rId14" Type="http://schemas.openxmlformats.org/officeDocument/2006/relationships/hyperlink" Target="https://www.facebook.com/mujeresquechua?sfnsn=wa&amp;mibextid=RUbZ1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A2A140F0-105D-4872-A1BD-117E1564A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606</Words>
  <Characters>3334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Indeed Resume</vt:lpstr>
      <vt:lpstr>Indeed Resume</vt:lpstr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Indeed Resume</dc:title>
  <dc:creator>Indeed;Cindy Hurtado</dc:creator>
  <cp:keywords>Indeed Resume</cp:keywords>
  <cp:lastModifiedBy>USUARIO</cp:lastModifiedBy>
  <cp:revision>4</cp:revision>
  <cp:lastPrinted>2023-04-20T01:29:00Z</cp:lastPrinted>
  <dcterms:created xsi:type="dcterms:W3CDTF">2024-09-29T01:09:00Z</dcterms:created>
  <dcterms:modified xsi:type="dcterms:W3CDTF">2024-09-29T02:24:00Z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Indeed Resume</vt:lpwstr>
  </property>
  <property fmtid="{D5CDD505-2E9C-101B-9397-08002B2CF9AE}" pid="4" name="LastSaved">
    <vt:filetime>2023-03-14T00:00:00Z</vt:filetime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6th edition</vt:lpwstr>
  </property>
  <property fmtid="{D5CDD505-2E9C-101B-9397-08002B2CF9AE}" pid="7" name="Mendeley Recent Style Id 1_1">
    <vt:lpwstr>http://www.zotero.org/styles/chicago-author-date</vt:lpwstr>
  </property>
  <property fmtid="{D5CDD505-2E9C-101B-9397-08002B2CF9AE}" pid="8" name="Mendeley Recent Style Name 1_1">
    <vt:lpwstr>Chicago Manual of Style 17th edition (author-date)</vt:lpwstr>
  </property>
  <property fmtid="{D5CDD505-2E9C-101B-9397-08002B2CF9AE}" pid="9" name="Mendeley Recent Style Id 2_1">
    <vt:lpwstr>http://www.zotero.org/styles/harvard-cite-them-right</vt:lpwstr>
  </property>
  <property fmtid="{D5CDD505-2E9C-101B-9397-08002B2CF9AE}" pid="10" name="Mendeley Recent Style Name 2_1">
    <vt:lpwstr>Cite Them Right 10th edition - Harvard</vt:lpwstr>
  </property>
  <property fmtid="{D5CDD505-2E9C-101B-9397-08002B2CF9AE}" pid="11" name="Mendeley Recent Style Id 3_1">
    <vt:lpwstr>http://www.zotero.org/styles/conservation-biology</vt:lpwstr>
  </property>
  <property fmtid="{D5CDD505-2E9C-101B-9397-08002B2CF9AE}" pid="12" name="Mendeley Recent Style Name 3_1">
    <vt:lpwstr>Conservation Biology</vt:lpwstr>
  </property>
  <property fmtid="{D5CDD505-2E9C-101B-9397-08002B2CF9AE}" pid="13" name="Mendeley Recent Style Id 4_1">
    <vt:lpwstr>http://www.zotero.org/styles/ecological-modelling</vt:lpwstr>
  </property>
  <property fmtid="{D5CDD505-2E9C-101B-9397-08002B2CF9AE}" pid="14" name="Mendeley Recent Style Name 4_1">
    <vt:lpwstr>Ecological Modelling</vt:lpwstr>
  </property>
  <property fmtid="{D5CDD505-2E9C-101B-9397-08002B2CF9AE}" pid="15" name="Mendeley Recent Style Id 5_1">
    <vt:lpwstr>http://www.zotero.org/styles/environmental-management</vt:lpwstr>
  </property>
  <property fmtid="{D5CDD505-2E9C-101B-9397-08002B2CF9AE}" pid="16" name="Mendeley Recent Style Name 5_1">
    <vt:lpwstr>Environmental Management</vt:lpwstr>
  </property>
  <property fmtid="{D5CDD505-2E9C-101B-9397-08002B2CF9AE}" pid="17" name="Mendeley Recent Style Id 6_1">
    <vt:lpwstr>http://www.zotero.org/styles/european-journal-of-wildlife-research</vt:lpwstr>
  </property>
  <property fmtid="{D5CDD505-2E9C-101B-9397-08002B2CF9AE}" pid="18" name="Mendeley Recent Style Name 6_1">
    <vt:lpwstr>European Journal of Wildlife Research</vt:lpwstr>
  </property>
  <property fmtid="{D5CDD505-2E9C-101B-9397-08002B2CF9AE}" pid="19" name="Mendeley Recent Style Id 7_1">
    <vt:lpwstr>http://www.zotero.org/styles/journal-of-mammalogy</vt:lpwstr>
  </property>
  <property fmtid="{D5CDD505-2E9C-101B-9397-08002B2CF9AE}" pid="20" name="Mendeley Recent Style Name 7_1">
    <vt:lpwstr>Journal of Mammalogy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http://www.zotero.org/styles/norsk-apa-manual</vt:lpwstr>
  </property>
  <property fmtid="{D5CDD505-2E9C-101B-9397-08002B2CF9AE}" pid="24" name="Mendeley Recent Style Name 9_1">
    <vt:lpwstr>Norsk APA-manual - APA 7th edition (author-date)</vt:lpwstr>
  </property>
</Properties>
</file>