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9BA" w:rsidRPr="00996738" w:rsidRDefault="00BD49BA" w:rsidP="00EA1F6E">
      <w:pPr>
        <w:spacing w:after="0" w:line="240" w:lineRule="auto"/>
        <w:jc w:val="both"/>
        <w:rPr>
          <w:rFonts w:ascii="Arial" w:hAnsi="Arial" w:cs="Arial"/>
          <w:b/>
          <w:bCs/>
          <w:sz w:val="24"/>
          <w:szCs w:val="24"/>
          <w:lang w:val="en-US"/>
        </w:rPr>
      </w:pPr>
      <w:r w:rsidRPr="00996738">
        <w:rPr>
          <w:rFonts w:ascii="Arial" w:hAnsi="Arial" w:cs="Arial"/>
          <w:b/>
          <w:bCs/>
          <w:sz w:val="24"/>
          <w:szCs w:val="24"/>
          <w:lang w:val="en-US"/>
        </w:rPr>
        <w:t>Project number: 152511623</w:t>
      </w:r>
    </w:p>
    <w:p w:rsidR="00BD49BA" w:rsidRPr="00996738" w:rsidRDefault="00BD49BA" w:rsidP="00EA1F6E">
      <w:pPr>
        <w:spacing w:after="0" w:line="240" w:lineRule="auto"/>
        <w:jc w:val="both"/>
        <w:rPr>
          <w:rFonts w:ascii="Arial" w:hAnsi="Arial" w:cs="Arial"/>
          <w:b/>
          <w:bCs/>
          <w:sz w:val="24"/>
          <w:szCs w:val="24"/>
          <w:lang w:val="en-US"/>
        </w:rPr>
      </w:pPr>
      <w:r w:rsidRPr="00B46B87">
        <w:rPr>
          <w:rStyle w:val="hps"/>
          <w:rFonts w:ascii="Arial" w:hAnsi="Arial" w:cs="Arial"/>
          <w:b/>
          <w:bCs/>
          <w:sz w:val="24"/>
          <w:szCs w:val="24"/>
          <w:lang w:val="en-US"/>
        </w:rPr>
        <w:t>Target species: Acacia belairioides</w:t>
      </w:r>
    </w:p>
    <w:p w:rsidR="00BD49BA" w:rsidRPr="00996738" w:rsidRDefault="00BD49BA" w:rsidP="003020E6">
      <w:pPr>
        <w:spacing w:line="240" w:lineRule="auto"/>
        <w:jc w:val="center"/>
        <w:rPr>
          <w:rFonts w:ascii="Arial" w:hAnsi="Arial" w:cs="Arial"/>
          <w:b/>
          <w:bCs/>
          <w:sz w:val="24"/>
          <w:szCs w:val="24"/>
          <w:lang w:val="en-US"/>
        </w:rPr>
      </w:pPr>
    </w:p>
    <w:p w:rsidR="00BD49BA" w:rsidRDefault="00BD49BA" w:rsidP="003F1D35">
      <w:pPr>
        <w:spacing w:after="0" w:line="240" w:lineRule="auto"/>
        <w:jc w:val="center"/>
        <w:rPr>
          <w:rFonts w:ascii="Arial" w:hAnsi="Arial" w:cs="Arial"/>
          <w:b/>
          <w:bCs/>
          <w:sz w:val="24"/>
          <w:szCs w:val="24"/>
          <w:lang w:val="en-US"/>
        </w:rPr>
      </w:pPr>
      <w:r w:rsidRPr="00996738">
        <w:rPr>
          <w:rFonts w:ascii="Arial" w:hAnsi="Arial" w:cs="Arial"/>
          <w:b/>
          <w:bCs/>
          <w:sz w:val="24"/>
          <w:szCs w:val="24"/>
          <w:lang w:val="en-US"/>
        </w:rPr>
        <w:t>MAIN RESULTS</w:t>
      </w:r>
    </w:p>
    <w:p w:rsidR="00BD49BA" w:rsidRPr="003F1D35" w:rsidRDefault="00BD49BA" w:rsidP="003F1D35">
      <w:pPr>
        <w:spacing w:after="0" w:line="240" w:lineRule="auto"/>
        <w:jc w:val="center"/>
        <w:rPr>
          <w:rFonts w:ascii="Arial" w:hAnsi="Arial" w:cs="Arial"/>
          <w:b/>
          <w:bCs/>
          <w:sz w:val="24"/>
          <w:szCs w:val="24"/>
          <w:lang w:val="en-US"/>
        </w:rPr>
      </w:pPr>
      <w:r w:rsidRPr="00AD6412">
        <w:rPr>
          <w:rFonts w:ascii="Arial" w:hAnsi="Arial" w:cs="Arial"/>
          <w:b/>
          <w:bCs/>
          <w:sz w:val="24"/>
          <w:szCs w:val="24"/>
          <w:lang w:val="en-US"/>
        </w:rPr>
        <w:t>(Second Report)</w:t>
      </w:r>
    </w:p>
    <w:p w:rsidR="00BD49BA" w:rsidRPr="00996738" w:rsidRDefault="00BD49BA" w:rsidP="003020E6">
      <w:pPr>
        <w:spacing w:line="240" w:lineRule="auto"/>
        <w:jc w:val="center"/>
        <w:rPr>
          <w:rFonts w:ascii="Arial" w:hAnsi="Arial" w:cs="Arial"/>
          <w:b/>
          <w:bCs/>
          <w:sz w:val="24"/>
          <w:szCs w:val="24"/>
          <w:lang w:val="en-US"/>
        </w:rPr>
      </w:pPr>
    </w:p>
    <w:p w:rsidR="00BD49BA" w:rsidRPr="00996738" w:rsidRDefault="00BD49BA" w:rsidP="00DF590F">
      <w:pPr>
        <w:spacing w:line="240" w:lineRule="auto"/>
        <w:jc w:val="both"/>
        <w:rPr>
          <w:rFonts w:ascii="Arial" w:hAnsi="Arial" w:cs="Arial"/>
          <w:b/>
          <w:bCs/>
          <w:sz w:val="24"/>
          <w:szCs w:val="24"/>
          <w:lang w:val="en-US"/>
        </w:rPr>
      </w:pPr>
      <w:r w:rsidRPr="00996738">
        <w:rPr>
          <w:rFonts w:ascii="Arial" w:hAnsi="Arial" w:cs="Arial"/>
          <w:b/>
          <w:bCs/>
          <w:sz w:val="24"/>
          <w:szCs w:val="24"/>
          <w:lang w:val="en-US"/>
        </w:rPr>
        <w:t>Activities</w:t>
      </w:r>
    </w:p>
    <w:p w:rsidR="00BD49BA" w:rsidRPr="00996738" w:rsidRDefault="00BD49BA" w:rsidP="000E44DA">
      <w:pPr>
        <w:pStyle w:val="ListParagraph"/>
        <w:spacing w:line="240" w:lineRule="auto"/>
        <w:ind w:left="0"/>
        <w:jc w:val="both"/>
        <w:rPr>
          <w:rFonts w:ascii="Arial" w:hAnsi="Arial" w:cs="Arial"/>
          <w:b/>
          <w:bCs/>
          <w:sz w:val="24"/>
          <w:szCs w:val="24"/>
          <w:u w:val="single"/>
          <w:lang w:val="en-US"/>
        </w:rPr>
      </w:pPr>
      <w:r w:rsidRPr="00996738">
        <w:rPr>
          <w:rFonts w:ascii="Arial" w:hAnsi="Arial" w:cs="Arial"/>
          <w:b/>
          <w:bCs/>
          <w:sz w:val="24"/>
          <w:szCs w:val="24"/>
          <w:u w:val="single"/>
          <w:lang w:val="en-US"/>
        </w:rPr>
        <w:t>I. Field work</w:t>
      </w:r>
    </w:p>
    <w:p w:rsidR="00BD49BA" w:rsidRDefault="00BD49BA" w:rsidP="00DF590F">
      <w:pPr>
        <w:spacing w:line="360" w:lineRule="auto"/>
        <w:jc w:val="both"/>
        <w:rPr>
          <w:rFonts w:ascii="Arial" w:hAnsi="Arial" w:cs="Arial"/>
          <w:sz w:val="24"/>
          <w:szCs w:val="24"/>
          <w:lang w:val="en-US"/>
        </w:rPr>
      </w:pPr>
      <w:r w:rsidRPr="00AD6412">
        <w:rPr>
          <w:rFonts w:ascii="Arial" w:hAnsi="Arial" w:cs="Arial"/>
          <w:sz w:val="24"/>
          <w:szCs w:val="24"/>
          <w:lang w:val="en-US"/>
        </w:rPr>
        <w:t xml:space="preserve">This activity has already concluded and this moment two scientific publications are prepared: one on the size and structure of the population and main threats of </w:t>
      </w:r>
      <w:r w:rsidRPr="00AD6412">
        <w:rPr>
          <w:rFonts w:ascii="Arial" w:hAnsi="Arial" w:cs="Arial"/>
          <w:i/>
          <w:iCs/>
          <w:sz w:val="24"/>
          <w:szCs w:val="24"/>
          <w:lang w:val="en-US"/>
        </w:rPr>
        <w:t xml:space="preserve">Acacia </w:t>
      </w:r>
      <w:r w:rsidRPr="002A23E7">
        <w:rPr>
          <w:rFonts w:ascii="Arial" w:hAnsi="Arial" w:cs="Arial"/>
          <w:i/>
          <w:iCs/>
          <w:sz w:val="24"/>
          <w:szCs w:val="24"/>
          <w:lang w:val="en-US"/>
        </w:rPr>
        <w:t>belairioides</w:t>
      </w:r>
      <w:r w:rsidRPr="00AD6412">
        <w:rPr>
          <w:rFonts w:ascii="Arial" w:hAnsi="Arial" w:cs="Arial"/>
          <w:sz w:val="24"/>
          <w:szCs w:val="24"/>
          <w:lang w:val="en-US"/>
        </w:rPr>
        <w:t xml:space="preserve"> and the second about optimal microsites for the germination and establishment of the seedlings in the activity of restoration or reinforcement of natural populations. These publications also show the conservation status of </w:t>
      </w:r>
      <w:r w:rsidRPr="00AD6412">
        <w:rPr>
          <w:rFonts w:ascii="Arial" w:hAnsi="Arial" w:cs="Arial"/>
          <w:i/>
          <w:iCs/>
          <w:sz w:val="24"/>
          <w:szCs w:val="24"/>
          <w:lang w:val="en-US"/>
        </w:rPr>
        <w:t>A. belairioides</w:t>
      </w:r>
      <w:r w:rsidRPr="00AD6412">
        <w:rPr>
          <w:rFonts w:ascii="Arial" w:hAnsi="Arial" w:cs="Arial"/>
          <w:sz w:val="24"/>
          <w:szCs w:val="24"/>
          <w:lang w:val="en-US"/>
        </w:rPr>
        <w:t xml:space="preserve"> according to IUCN criteria.</w:t>
      </w:r>
    </w:p>
    <w:p w:rsidR="00BD49BA" w:rsidRPr="00996738" w:rsidRDefault="00BD49BA" w:rsidP="00BD7BFF">
      <w:pPr>
        <w:pStyle w:val="ListParagraph"/>
        <w:spacing w:after="0" w:line="360" w:lineRule="auto"/>
        <w:ind w:left="0"/>
        <w:jc w:val="both"/>
        <w:rPr>
          <w:rFonts w:ascii="Arial" w:hAnsi="Arial" w:cs="Arial"/>
          <w:b/>
          <w:bCs/>
          <w:sz w:val="24"/>
          <w:szCs w:val="24"/>
          <w:u w:val="single"/>
          <w:lang w:val="en-US"/>
        </w:rPr>
      </w:pPr>
      <w:r w:rsidRPr="00996738">
        <w:rPr>
          <w:rFonts w:ascii="Arial" w:hAnsi="Arial" w:cs="Arial"/>
          <w:b/>
          <w:bCs/>
          <w:sz w:val="24"/>
          <w:szCs w:val="24"/>
          <w:u w:val="single"/>
          <w:lang w:val="en-US"/>
        </w:rPr>
        <w:t xml:space="preserve">II. Establishment of a nursery for de propagation of species </w:t>
      </w:r>
    </w:p>
    <w:p w:rsidR="00BD49BA" w:rsidRPr="00ED09E2" w:rsidRDefault="00BD49BA" w:rsidP="00ED09E2">
      <w:pPr>
        <w:spacing w:line="360" w:lineRule="auto"/>
        <w:jc w:val="both"/>
        <w:rPr>
          <w:rFonts w:ascii="Arial" w:hAnsi="Arial" w:cs="Arial"/>
          <w:sz w:val="24"/>
          <w:szCs w:val="24"/>
          <w:lang w:val="en-US"/>
        </w:rPr>
      </w:pPr>
      <w:r w:rsidRPr="00AD6412">
        <w:rPr>
          <w:rFonts w:ascii="Arial" w:hAnsi="Arial" w:cs="Arial"/>
          <w:sz w:val="24"/>
          <w:szCs w:val="24"/>
          <w:lang w:val="en-US"/>
        </w:rPr>
        <w:t>There are 373 seedlings</w:t>
      </w:r>
      <w:r>
        <w:rPr>
          <w:rFonts w:ascii="Arial" w:hAnsi="Arial" w:cs="Arial"/>
          <w:sz w:val="24"/>
          <w:szCs w:val="24"/>
          <w:lang w:val="en-US"/>
        </w:rPr>
        <w:t xml:space="preserve"> </w:t>
      </w:r>
      <w:r w:rsidRPr="00AD6412">
        <w:rPr>
          <w:rFonts w:ascii="Arial" w:hAnsi="Arial" w:cs="Arial"/>
          <w:sz w:val="24"/>
          <w:szCs w:val="24"/>
          <w:lang w:val="en-US"/>
        </w:rPr>
        <w:t>(</w:t>
      </w:r>
      <w:r w:rsidRPr="00AD6412">
        <w:rPr>
          <w:rFonts w:ascii="Arial" w:hAnsi="Arial" w:cs="Arial"/>
          <w:sz w:val="24"/>
          <w:szCs w:val="24"/>
          <w:lang/>
        </w:rPr>
        <w:t>survivor nursery activity)</w:t>
      </w:r>
      <w:r w:rsidRPr="00AD6412">
        <w:rPr>
          <w:rFonts w:ascii="Arial" w:hAnsi="Arial" w:cs="Arial"/>
          <w:sz w:val="24"/>
          <w:szCs w:val="24"/>
          <w:lang w:val="en-US"/>
        </w:rPr>
        <w:t xml:space="preserve"> for the reinforcement of the natural population and delivery of some plants for botanic gardens, schools and parks of the city. In addition, a protocol (technical instruction) for the reproduction of the species in nursery is being made. This propagation protocol contains basic information for obtaining seeds and seedlings (e.g., period of collection of fruits and seeds, pregermination treatments to eliminate dormancy and adequate light conditions for the growth of the seedlings).</w:t>
      </w:r>
    </w:p>
    <w:p w:rsidR="00BD49BA" w:rsidRPr="00ED09E2" w:rsidRDefault="00BD49BA" w:rsidP="00ED09E2">
      <w:pPr>
        <w:pStyle w:val="ListParagraph"/>
        <w:spacing w:after="0" w:line="360" w:lineRule="auto"/>
        <w:ind w:left="0"/>
        <w:jc w:val="both"/>
        <w:rPr>
          <w:rFonts w:ascii="Arial" w:hAnsi="Arial" w:cs="Arial"/>
          <w:b/>
          <w:bCs/>
          <w:sz w:val="24"/>
          <w:szCs w:val="24"/>
          <w:u w:val="single"/>
          <w:lang w:val="en-US"/>
        </w:rPr>
      </w:pPr>
      <w:r w:rsidRPr="00ED09E2">
        <w:rPr>
          <w:rFonts w:ascii="Arial" w:hAnsi="Arial" w:cs="Arial"/>
          <w:b/>
          <w:bCs/>
          <w:sz w:val="24"/>
          <w:szCs w:val="24"/>
          <w:u w:val="single"/>
          <w:lang w:val="en-US"/>
        </w:rPr>
        <w:t>III. Reinforced of the natural populations</w:t>
      </w:r>
    </w:p>
    <w:p w:rsidR="00BD49BA" w:rsidRPr="003F1D35" w:rsidRDefault="00BD49BA" w:rsidP="00ED09E2">
      <w:pPr>
        <w:pStyle w:val="ListParagraph"/>
        <w:spacing w:after="0" w:line="360" w:lineRule="auto"/>
        <w:ind w:left="0"/>
        <w:jc w:val="both"/>
        <w:rPr>
          <w:rFonts w:ascii="Arial" w:hAnsi="Arial" w:cs="Arial"/>
          <w:b/>
          <w:bCs/>
          <w:sz w:val="24"/>
          <w:szCs w:val="24"/>
          <w:u w:val="single"/>
          <w:lang w:val="en-US"/>
        </w:rPr>
      </w:pPr>
      <w:r w:rsidRPr="00ED09E2">
        <w:rPr>
          <w:rFonts w:ascii="Arial" w:hAnsi="Arial" w:cs="Arial"/>
          <w:color w:val="000000"/>
          <w:sz w:val="24"/>
          <w:szCs w:val="24"/>
          <w:lang w:val="en-US"/>
        </w:rPr>
        <w:t>This activity has not begun</w:t>
      </w:r>
      <w:r w:rsidRPr="00ED09E2">
        <w:rPr>
          <w:rFonts w:ascii="Arial" w:hAnsi="Arial" w:cs="Arial"/>
          <w:sz w:val="24"/>
          <w:szCs w:val="24"/>
          <w:lang w:val="en-US"/>
        </w:rPr>
        <w:t xml:space="preserve">. </w:t>
      </w:r>
      <w:r w:rsidRPr="00AD6412">
        <w:rPr>
          <w:rFonts w:ascii="Arial" w:hAnsi="Arial" w:cs="Arial"/>
          <w:sz w:val="24"/>
          <w:szCs w:val="24"/>
          <w:lang w:val="en-US"/>
        </w:rPr>
        <w:t>The reinforcement activity will only be carried out in the locality of San Andrés, where we only find seven adult individuals. There are already more than 300 seedlings in nursery for the activity of reinforcement, but we must wait until May when the rains begin, because otherwise the reinforcement would not be successful. The seedlings already have a height at 20 cm and more than three branches.</w:t>
      </w:r>
    </w:p>
    <w:p w:rsidR="00BD49BA" w:rsidRPr="00996738" w:rsidRDefault="00BD49BA" w:rsidP="00BD7BFF">
      <w:pPr>
        <w:pStyle w:val="ListParagraph"/>
        <w:spacing w:line="360" w:lineRule="auto"/>
        <w:ind w:left="0"/>
        <w:jc w:val="both"/>
        <w:rPr>
          <w:rFonts w:ascii="Arial" w:hAnsi="Arial" w:cs="Arial"/>
          <w:b/>
          <w:bCs/>
          <w:sz w:val="24"/>
          <w:szCs w:val="24"/>
          <w:u w:val="single"/>
          <w:lang w:val="en-US"/>
        </w:rPr>
      </w:pPr>
      <w:r w:rsidRPr="00996738">
        <w:rPr>
          <w:rFonts w:ascii="Arial" w:hAnsi="Arial" w:cs="Arial"/>
          <w:b/>
          <w:bCs/>
          <w:sz w:val="24"/>
          <w:szCs w:val="24"/>
          <w:u w:val="single"/>
          <w:lang w:val="en-US"/>
        </w:rPr>
        <w:t>IV. Training technical staff of protected areas and other environmental activities.</w:t>
      </w:r>
    </w:p>
    <w:p w:rsidR="00BD49BA" w:rsidRPr="00B46B87" w:rsidRDefault="00BD49BA" w:rsidP="00996738">
      <w:pPr>
        <w:numPr>
          <w:ilvl w:val="0"/>
          <w:numId w:val="8"/>
        </w:numPr>
        <w:spacing w:after="0" w:line="360" w:lineRule="auto"/>
        <w:jc w:val="both"/>
        <w:rPr>
          <w:rFonts w:ascii="Arial" w:hAnsi="Arial" w:cs="Arial"/>
          <w:sz w:val="24"/>
          <w:szCs w:val="24"/>
          <w:lang w:val="en-US"/>
        </w:rPr>
      </w:pPr>
      <w:r w:rsidRPr="00AD6412">
        <w:rPr>
          <w:rFonts w:ascii="Arial" w:hAnsi="Arial" w:cs="Arial"/>
          <w:sz w:val="24"/>
          <w:szCs w:val="24"/>
          <w:lang w:val="en-US"/>
        </w:rPr>
        <w:t xml:space="preserve">Printing of 200 informative materials on </w:t>
      </w:r>
      <w:r w:rsidRPr="00AD6412">
        <w:rPr>
          <w:rFonts w:ascii="Arial" w:hAnsi="Arial" w:cs="Arial"/>
          <w:i/>
          <w:iCs/>
          <w:sz w:val="24"/>
          <w:szCs w:val="24"/>
          <w:lang w:val="en-US"/>
        </w:rPr>
        <w:t>Acacia belairioides</w:t>
      </w:r>
      <w:r w:rsidRPr="00AD6412">
        <w:rPr>
          <w:rFonts w:ascii="Arial" w:hAnsi="Arial" w:cs="Arial"/>
          <w:sz w:val="24"/>
          <w:szCs w:val="24"/>
          <w:lang w:val="en-US"/>
        </w:rPr>
        <w:t xml:space="preserve"> and delivery to people from communities close to the habitat of the species, personal technician</w:t>
      </w:r>
      <w:r w:rsidRPr="00AD6412">
        <w:rPr>
          <w:lang w:val="en-US"/>
        </w:rPr>
        <w:t xml:space="preserve"> </w:t>
      </w:r>
      <w:r w:rsidRPr="00AD6412">
        <w:rPr>
          <w:rFonts w:ascii="Arial" w:hAnsi="Arial" w:cs="Arial"/>
          <w:sz w:val="24"/>
          <w:szCs w:val="24"/>
          <w:lang w:val="en-US"/>
        </w:rPr>
        <w:t>of the protected area and primary and secondary schools of city of Holguín.</w:t>
      </w:r>
    </w:p>
    <w:p w:rsidR="00BD49BA" w:rsidRPr="00B46B87" w:rsidRDefault="00BD49BA" w:rsidP="00996738">
      <w:pPr>
        <w:numPr>
          <w:ilvl w:val="0"/>
          <w:numId w:val="8"/>
        </w:numPr>
        <w:spacing w:after="0" w:line="360" w:lineRule="auto"/>
        <w:jc w:val="both"/>
        <w:rPr>
          <w:rFonts w:ascii="Arial" w:hAnsi="Arial" w:cs="Arial"/>
          <w:sz w:val="24"/>
          <w:szCs w:val="24"/>
          <w:lang w:val="en-US"/>
        </w:rPr>
      </w:pPr>
      <w:r w:rsidRPr="00AD6412">
        <w:rPr>
          <w:rFonts w:ascii="Arial" w:hAnsi="Arial" w:cs="Arial"/>
          <w:sz w:val="24"/>
          <w:szCs w:val="24"/>
          <w:lang w:val="en-US"/>
        </w:rPr>
        <w:t>Print two Posters with project results for informative talks and scientific events.</w:t>
      </w:r>
    </w:p>
    <w:sectPr w:rsidR="00BD49BA" w:rsidRPr="00B46B87" w:rsidSect="006E08E9">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8D9"/>
    <w:multiLevelType w:val="hybridMultilevel"/>
    <w:tmpl w:val="2ABCD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C33EF2"/>
    <w:multiLevelType w:val="hybridMultilevel"/>
    <w:tmpl w:val="8714758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3BC10FFF"/>
    <w:multiLevelType w:val="hybridMultilevel"/>
    <w:tmpl w:val="6AE0B236"/>
    <w:lvl w:ilvl="0" w:tplc="F22E5C60">
      <w:start w:val="2"/>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45AB6C06"/>
    <w:multiLevelType w:val="hybridMultilevel"/>
    <w:tmpl w:val="376C8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0DF3703"/>
    <w:multiLevelType w:val="hybridMultilevel"/>
    <w:tmpl w:val="E880249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55F43989"/>
    <w:multiLevelType w:val="hybridMultilevel"/>
    <w:tmpl w:val="67802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99C77FD"/>
    <w:multiLevelType w:val="hybridMultilevel"/>
    <w:tmpl w:val="FAE840B4"/>
    <w:lvl w:ilvl="0" w:tplc="389C2072">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66D6758F"/>
    <w:multiLevelType w:val="hybridMultilevel"/>
    <w:tmpl w:val="4658FE4E"/>
    <w:lvl w:ilvl="0" w:tplc="B546E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0"/>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84A"/>
    <w:rsid w:val="00022C21"/>
    <w:rsid w:val="0004768F"/>
    <w:rsid w:val="00053FA3"/>
    <w:rsid w:val="00085814"/>
    <w:rsid w:val="000E44DA"/>
    <w:rsid w:val="0010579B"/>
    <w:rsid w:val="00127A27"/>
    <w:rsid w:val="00146D25"/>
    <w:rsid w:val="00193873"/>
    <w:rsid w:val="00194954"/>
    <w:rsid w:val="001B1648"/>
    <w:rsid w:val="001B42B3"/>
    <w:rsid w:val="001C314E"/>
    <w:rsid w:val="001C31B3"/>
    <w:rsid w:val="001D280A"/>
    <w:rsid w:val="001F1EF6"/>
    <w:rsid w:val="001F4F7D"/>
    <w:rsid w:val="00204538"/>
    <w:rsid w:val="0020533A"/>
    <w:rsid w:val="00270F73"/>
    <w:rsid w:val="00272595"/>
    <w:rsid w:val="002A23E7"/>
    <w:rsid w:val="002A7895"/>
    <w:rsid w:val="002B1A6A"/>
    <w:rsid w:val="002C3A80"/>
    <w:rsid w:val="002D138D"/>
    <w:rsid w:val="003020E6"/>
    <w:rsid w:val="003217CD"/>
    <w:rsid w:val="00324339"/>
    <w:rsid w:val="003252DE"/>
    <w:rsid w:val="0036330F"/>
    <w:rsid w:val="0037089F"/>
    <w:rsid w:val="00371027"/>
    <w:rsid w:val="00373D25"/>
    <w:rsid w:val="00390C00"/>
    <w:rsid w:val="003958FE"/>
    <w:rsid w:val="003F1D35"/>
    <w:rsid w:val="003F65E9"/>
    <w:rsid w:val="004362DA"/>
    <w:rsid w:val="00452605"/>
    <w:rsid w:val="00473643"/>
    <w:rsid w:val="00477BF1"/>
    <w:rsid w:val="0048582B"/>
    <w:rsid w:val="004E784A"/>
    <w:rsid w:val="004F38AD"/>
    <w:rsid w:val="005032D5"/>
    <w:rsid w:val="00521825"/>
    <w:rsid w:val="00546ED2"/>
    <w:rsid w:val="005922B7"/>
    <w:rsid w:val="00664D55"/>
    <w:rsid w:val="00665DFE"/>
    <w:rsid w:val="006A24D9"/>
    <w:rsid w:val="006B499F"/>
    <w:rsid w:val="006C234B"/>
    <w:rsid w:val="006D14A6"/>
    <w:rsid w:val="006E08E9"/>
    <w:rsid w:val="007064C9"/>
    <w:rsid w:val="0071315E"/>
    <w:rsid w:val="007154A8"/>
    <w:rsid w:val="007232A0"/>
    <w:rsid w:val="007276B4"/>
    <w:rsid w:val="0073199A"/>
    <w:rsid w:val="00732B3F"/>
    <w:rsid w:val="00786C63"/>
    <w:rsid w:val="0079122E"/>
    <w:rsid w:val="007C1F22"/>
    <w:rsid w:val="007E1635"/>
    <w:rsid w:val="007F35CF"/>
    <w:rsid w:val="00801477"/>
    <w:rsid w:val="00812C14"/>
    <w:rsid w:val="00843B4A"/>
    <w:rsid w:val="00865891"/>
    <w:rsid w:val="00880B3E"/>
    <w:rsid w:val="00885F00"/>
    <w:rsid w:val="008D2354"/>
    <w:rsid w:val="008F69A6"/>
    <w:rsid w:val="0091564F"/>
    <w:rsid w:val="00964E45"/>
    <w:rsid w:val="0097629B"/>
    <w:rsid w:val="009812D3"/>
    <w:rsid w:val="00996738"/>
    <w:rsid w:val="009B60E5"/>
    <w:rsid w:val="009D3561"/>
    <w:rsid w:val="00A57662"/>
    <w:rsid w:val="00A70576"/>
    <w:rsid w:val="00A745F8"/>
    <w:rsid w:val="00A844AF"/>
    <w:rsid w:val="00AD6412"/>
    <w:rsid w:val="00AD7102"/>
    <w:rsid w:val="00AE0627"/>
    <w:rsid w:val="00AF157D"/>
    <w:rsid w:val="00B013A3"/>
    <w:rsid w:val="00B06C41"/>
    <w:rsid w:val="00B30D07"/>
    <w:rsid w:val="00B46B87"/>
    <w:rsid w:val="00BA7315"/>
    <w:rsid w:val="00BC6738"/>
    <w:rsid w:val="00BD49BA"/>
    <w:rsid w:val="00BD7BFF"/>
    <w:rsid w:val="00BF3A16"/>
    <w:rsid w:val="00C66BFB"/>
    <w:rsid w:val="00CA76C5"/>
    <w:rsid w:val="00CE0B9D"/>
    <w:rsid w:val="00CE77FB"/>
    <w:rsid w:val="00D2337D"/>
    <w:rsid w:val="00D44E59"/>
    <w:rsid w:val="00D62479"/>
    <w:rsid w:val="00D67C90"/>
    <w:rsid w:val="00D8302E"/>
    <w:rsid w:val="00D95D56"/>
    <w:rsid w:val="00DB7C1D"/>
    <w:rsid w:val="00DD2CDE"/>
    <w:rsid w:val="00DD66B9"/>
    <w:rsid w:val="00DE247B"/>
    <w:rsid w:val="00DF43B4"/>
    <w:rsid w:val="00DF590F"/>
    <w:rsid w:val="00E07FFD"/>
    <w:rsid w:val="00E32E8D"/>
    <w:rsid w:val="00E355C5"/>
    <w:rsid w:val="00E550AB"/>
    <w:rsid w:val="00E63FD7"/>
    <w:rsid w:val="00E77951"/>
    <w:rsid w:val="00E96721"/>
    <w:rsid w:val="00EA1F6E"/>
    <w:rsid w:val="00EC4088"/>
    <w:rsid w:val="00ED09E2"/>
    <w:rsid w:val="00F12F20"/>
    <w:rsid w:val="00F2742F"/>
    <w:rsid w:val="00F32CB7"/>
    <w:rsid w:val="00F41049"/>
    <w:rsid w:val="00F63117"/>
    <w:rsid w:val="00F64ACC"/>
    <w:rsid w:val="00F659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99F"/>
    <w:pPr>
      <w:spacing w:after="160" w:line="259" w:lineRule="auto"/>
    </w:pPr>
    <w:rPr>
      <w:rFonts w:cs="Calibri"/>
      <w:lang w:val="es-C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5766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85814"/>
    <w:pPr>
      <w:spacing w:after="0" w:line="240" w:lineRule="auto"/>
      <w:ind w:left="360"/>
      <w:jc w:val="both"/>
    </w:pPr>
    <w:rPr>
      <w:rFonts w:ascii="Times New Roman" w:eastAsia="Times New Roman" w:hAnsi="Times New Roman" w:cs="Times New Roman"/>
      <w:sz w:val="24"/>
      <w:szCs w:val="24"/>
      <w:lang w:val="es-ES" w:eastAsia="es-ES"/>
    </w:rPr>
  </w:style>
  <w:style w:type="character" w:customStyle="1" w:styleId="BodyTextIndentChar">
    <w:name w:val="Body Text Indent Char"/>
    <w:basedOn w:val="DefaultParagraphFont"/>
    <w:link w:val="BodyTextIndent"/>
    <w:uiPriority w:val="99"/>
    <w:locked/>
    <w:rsid w:val="00085814"/>
    <w:rPr>
      <w:rFonts w:ascii="Times New Roman" w:hAnsi="Times New Roman" w:cs="Times New Roman"/>
      <w:sz w:val="20"/>
      <w:szCs w:val="20"/>
      <w:lang w:val="es-ES" w:eastAsia="es-ES"/>
    </w:rPr>
  </w:style>
  <w:style w:type="paragraph" w:styleId="ListParagraph">
    <w:name w:val="List Paragraph"/>
    <w:basedOn w:val="Normal"/>
    <w:uiPriority w:val="99"/>
    <w:qFormat/>
    <w:rsid w:val="00DF590F"/>
    <w:pPr>
      <w:ind w:left="720"/>
    </w:pPr>
  </w:style>
  <w:style w:type="character" w:styleId="Hyperlink">
    <w:name w:val="Hyperlink"/>
    <w:basedOn w:val="DefaultParagraphFont"/>
    <w:uiPriority w:val="99"/>
    <w:rsid w:val="001C314E"/>
    <w:rPr>
      <w:color w:val="auto"/>
      <w:u w:val="single"/>
    </w:rPr>
  </w:style>
  <w:style w:type="character" w:customStyle="1" w:styleId="shorttext">
    <w:name w:val="short_text"/>
    <w:basedOn w:val="DefaultParagraphFont"/>
    <w:uiPriority w:val="99"/>
    <w:rsid w:val="0037089F"/>
  </w:style>
  <w:style w:type="character" w:customStyle="1" w:styleId="alt-edited">
    <w:name w:val="alt-edited"/>
    <w:basedOn w:val="DefaultParagraphFont"/>
    <w:uiPriority w:val="99"/>
    <w:rsid w:val="0037089F"/>
  </w:style>
  <w:style w:type="character" w:customStyle="1" w:styleId="hps">
    <w:name w:val="hps"/>
    <w:basedOn w:val="DefaultParagraphFont"/>
    <w:uiPriority w:val="99"/>
    <w:rsid w:val="00EA1F6E"/>
  </w:style>
</w:styles>
</file>

<file path=word/webSettings.xml><?xml version="1.0" encoding="utf-8"?>
<w:webSettings xmlns:r="http://schemas.openxmlformats.org/officeDocument/2006/relationships" xmlns:w="http://schemas.openxmlformats.org/wordprocessingml/2006/main">
  <w:divs>
    <w:div w:id="899443119">
      <w:marLeft w:val="0"/>
      <w:marRight w:val="0"/>
      <w:marTop w:val="0"/>
      <w:marBottom w:val="0"/>
      <w:divBdr>
        <w:top w:val="none" w:sz="0" w:space="0" w:color="auto"/>
        <w:left w:val="none" w:sz="0" w:space="0" w:color="auto"/>
        <w:bottom w:val="none" w:sz="0" w:space="0" w:color="auto"/>
        <w:right w:val="none" w:sz="0" w:space="0" w:color="auto"/>
      </w:divBdr>
      <w:divsChild>
        <w:div w:id="899443123">
          <w:marLeft w:val="0"/>
          <w:marRight w:val="0"/>
          <w:marTop w:val="0"/>
          <w:marBottom w:val="0"/>
          <w:divBdr>
            <w:top w:val="none" w:sz="0" w:space="0" w:color="auto"/>
            <w:left w:val="none" w:sz="0" w:space="0" w:color="auto"/>
            <w:bottom w:val="none" w:sz="0" w:space="0" w:color="auto"/>
            <w:right w:val="none" w:sz="0" w:space="0" w:color="auto"/>
          </w:divBdr>
        </w:div>
        <w:div w:id="899443126">
          <w:marLeft w:val="0"/>
          <w:marRight w:val="0"/>
          <w:marTop w:val="0"/>
          <w:marBottom w:val="0"/>
          <w:divBdr>
            <w:top w:val="none" w:sz="0" w:space="0" w:color="auto"/>
            <w:left w:val="none" w:sz="0" w:space="0" w:color="auto"/>
            <w:bottom w:val="none" w:sz="0" w:space="0" w:color="auto"/>
            <w:right w:val="none" w:sz="0" w:space="0" w:color="auto"/>
          </w:divBdr>
          <w:divsChild>
            <w:div w:id="899443122">
              <w:marLeft w:val="0"/>
              <w:marRight w:val="0"/>
              <w:marTop w:val="0"/>
              <w:marBottom w:val="0"/>
              <w:divBdr>
                <w:top w:val="none" w:sz="0" w:space="0" w:color="auto"/>
                <w:left w:val="none" w:sz="0" w:space="0" w:color="auto"/>
                <w:bottom w:val="none" w:sz="0" w:space="0" w:color="auto"/>
                <w:right w:val="none" w:sz="0" w:space="0" w:color="auto"/>
              </w:divBdr>
              <w:divsChild>
                <w:div w:id="899443129">
                  <w:marLeft w:val="0"/>
                  <w:marRight w:val="0"/>
                  <w:marTop w:val="0"/>
                  <w:marBottom w:val="0"/>
                  <w:divBdr>
                    <w:top w:val="none" w:sz="0" w:space="0" w:color="auto"/>
                    <w:left w:val="none" w:sz="0" w:space="0" w:color="auto"/>
                    <w:bottom w:val="none" w:sz="0" w:space="0" w:color="auto"/>
                    <w:right w:val="none" w:sz="0" w:space="0" w:color="auto"/>
                  </w:divBdr>
                  <w:divsChild>
                    <w:div w:id="899443125">
                      <w:marLeft w:val="0"/>
                      <w:marRight w:val="0"/>
                      <w:marTop w:val="0"/>
                      <w:marBottom w:val="0"/>
                      <w:divBdr>
                        <w:top w:val="none" w:sz="0" w:space="0" w:color="auto"/>
                        <w:left w:val="none" w:sz="0" w:space="0" w:color="auto"/>
                        <w:bottom w:val="none" w:sz="0" w:space="0" w:color="auto"/>
                        <w:right w:val="none" w:sz="0" w:space="0" w:color="auto"/>
                      </w:divBdr>
                      <w:divsChild>
                        <w:div w:id="899443127">
                          <w:marLeft w:val="0"/>
                          <w:marRight w:val="0"/>
                          <w:marTop w:val="0"/>
                          <w:marBottom w:val="0"/>
                          <w:divBdr>
                            <w:top w:val="none" w:sz="0" w:space="0" w:color="auto"/>
                            <w:left w:val="none" w:sz="0" w:space="0" w:color="auto"/>
                            <w:bottom w:val="none" w:sz="0" w:space="0" w:color="auto"/>
                            <w:right w:val="none" w:sz="0" w:space="0" w:color="auto"/>
                          </w:divBdr>
                          <w:divsChild>
                            <w:div w:id="8994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43120">
      <w:marLeft w:val="0"/>
      <w:marRight w:val="0"/>
      <w:marTop w:val="0"/>
      <w:marBottom w:val="0"/>
      <w:divBdr>
        <w:top w:val="none" w:sz="0" w:space="0" w:color="auto"/>
        <w:left w:val="none" w:sz="0" w:space="0" w:color="auto"/>
        <w:bottom w:val="none" w:sz="0" w:space="0" w:color="auto"/>
        <w:right w:val="none" w:sz="0" w:space="0" w:color="auto"/>
      </w:divBdr>
      <w:divsChild>
        <w:div w:id="899443121">
          <w:marLeft w:val="0"/>
          <w:marRight w:val="0"/>
          <w:marTop w:val="0"/>
          <w:marBottom w:val="0"/>
          <w:divBdr>
            <w:top w:val="none" w:sz="0" w:space="0" w:color="auto"/>
            <w:left w:val="none" w:sz="0" w:space="0" w:color="auto"/>
            <w:bottom w:val="none" w:sz="0" w:space="0" w:color="auto"/>
            <w:right w:val="none" w:sz="0" w:space="0" w:color="auto"/>
          </w:divBdr>
          <w:divsChild>
            <w:div w:id="8994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3124">
      <w:marLeft w:val="0"/>
      <w:marRight w:val="0"/>
      <w:marTop w:val="0"/>
      <w:marBottom w:val="0"/>
      <w:divBdr>
        <w:top w:val="none" w:sz="0" w:space="0" w:color="auto"/>
        <w:left w:val="none" w:sz="0" w:space="0" w:color="auto"/>
        <w:bottom w:val="none" w:sz="0" w:space="0" w:color="auto"/>
        <w:right w:val="none" w:sz="0" w:space="0" w:color="auto"/>
      </w:divBdr>
    </w:div>
    <w:div w:id="899443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1</Pages>
  <Words>314</Words>
  <Characters>1727</Characters>
  <Application>Microsoft Office Outlook</Application>
  <DocSecurity>0</DocSecurity>
  <Lines>0</Lines>
  <Paragraphs>0</Paragraphs>
  <ScaleCrop>false</ScaleCrop>
  <Company>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c:title>
  <dc:subject/>
  <dc:creator>Jose Luis</dc:creator>
  <cp:keywords/>
  <dc:description/>
  <cp:lastModifiedBy>Anónimo</cp:lastModifiedBy>
  <cp:revision>8</cp:revision>
  <cp:lastPrinted>2016-08-02T13:33:00Z</cp:lastPrinted>
  <dcterms:created xsi:type="dcterms:W3CDTF">2016-08-02T19:04:00Z</dcterms:created>
  <dcterms:modified xsi:type="dcterms:W3CDTF">2017-01-17T20:02:00Z</dcterms:modified>
</cp:coreProperties>
</file>