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B7178EA" w14:textId="1AB60866" w:rsidR="005A04D3" w:rsidRPr="0036787A" w:rsidRDefault="005A04D3" w:rsidP="0036787A">
      <w:pPr>
        <w:jc w:val="center"/>
        <w:rPr>
          <w:rFonts w:ascii="Arial" w:eastAsia="Times New Roman" w:hAnsi="Arial" w:cs="Arial"/>
          <w:color w:val="000000"/>
        </w:rPr>
      </w:pPr>
      <w:r w:rsidRPr="0036787A">
        <w:rPr>
          <w:b/>
          <w:bCs/>
          <w:sz w:val="28"/>
          <w:szCs w:val="28"/>
        </w:rPr>
        <w:t>Project:</w:t>
      </w:r>
      <w:r w:rsidRPr="0036787A">
        <w:rPr>
          <w:sz w:val="28"/>
          <w:szCs w:val="28"/>
        </w:rPr>
        <w:t xml:space="preserve"> </w:t>
      </w:r>
      <w:r w:rsidR="009A5192" w:rsidRPr="0036787A">
        <w:rPr>
          <w:rFonts w:ascii="Arial" w:eastAsia="Times New Roman" w:hAnsi="Arial" w:cs="Arial"/>
          <w:b/>
          <w:bCs/>
          <w:color w:val="000000"/>
        </w:rPr>
        <w:t>Establishment of community-based livestock breeding center to sustain the livestock seedbank project at Bire Kpatuos Game Reserve, South Sudan</w:t>
      </w:r>
    </w:p>
    <w:p w14:paraId="62F9B8C7" w14:textId="77777777" w:rsidR="002F3C36" w:rsidRDefault="002F3C36">
      <w:pPr>
        <w:rPr>
          <w:rFonts w:ascii="Arial" w:eastAsia="Times New Roman" w:hAnsi="Arial" w:cs="Arial"/>
          <w:color w:val="000000"/>
          <w:sz w:val="22"/>
          <w:szCs w:val="22"/>
        </w:rPr>
      </w:pPr>
    </w:p>
    <w:p w14:paraId="2B55A141" w14:textId="5E559B79" w:rsidR="002F3C36" w:rsidRPr="002F3C36" w:rsidRDefault="002F3C36" w:rsidP="002F3C36">
      <w:pPr>
        <w:jc w:val="center"/>
        <w:rPr>
          <w:b/>
          <w:bCs/>
        </w:rPr>
      </w:pPr>
      <w:r w:rsidRPr="002F3C36">
        <w:rPr>
          <w:b/>
          <w:bCs/>
        </w:rPr>
        <w:t>Report</w:t>
      </w:r>
      <w:r w:rsidR="0036787A">
        <w:rPr>
          <w:b/>
          <w:bCs/>
        </w:rPr>
        <w:t xml:space="preserve"> </w:t>
      </w:r>
      <w:r w:rsidR="00157B93">
        <w:rPr>
          <w:b/>
          <w:bCs/>
        </w:rPr>
        <w:t xml:space="preserve">on </w:t>
      </w:r>
      <w:r w:rsidR="0036787A" w:rsidRPr="00666590">
        <w:rPr>
          <w:rFonts w:ascii="Times New Roman" w:hAnsi="Times New Roman" w:cs="Times New Roman"/>
          <w:b/>
          <w:bCs/>
        </w:rPr>
        <w:t>Grant</w:t>
      </w:r>
      <w:r w:rsidR="0036787A">
        <w:rPr>
          <w:rFonts w:ascii="Times New Roman" w:hAnsi="Times New Roman" w:cs="Times New Roman"/>
        </w:rPr>
        <w:t xml:space="preserve"> </w:t>
      </w:r>
      <w:r w:rsidR="0036787A" w:rsidRPr="00BA73C5">
        <w:rPr>
          <w:rFonts w:ascii="Times New Roman" w:hAnsi="Times New Roman" w:cs="Times New Roman"/>
          <w:b/>
          <w:bCs/>
          <w:color w:val="000000" w:themeColor="text1"/>
        </w:rPr>
        <w:t>222530456</w:t>
      </w:r>
    </w:p>
    <w:p w14:paraId="28314BE7" w14:textId="77777777" w:rsidR="009A5192" w:rsidRDefault="009A5192">
      <w:pPr>
        <w:rPr>
          <w:rFonts w:ascii="Calibri Light" w:eastAsia="Times New Roman" w:hAnsi="Calibri Light"/>
          <w:b/>
          <w:bCs/>
        </w:rPr>
      </w:pPr>
    </w:p>
    <w:p w14:paraId="6C4AE2FF" w14:textId="296FB99D" w:rsidR="009A5192" w:rsidRPr="0036787A" w:rsidRDefault="009A5192" w:rsidP="0036787A">
      <w:pPr>
        <w:spacing w:after="120" w:line="276" w:lineRule="auto"/>
        <w:rPr>
          <w:rFonts w:ascii="Calibri Light" w:eastAsia="Times New Roman" w:hAnsi="Calibri Light"/>
          <w:b/>
          <w:bCs/>
          <w:sz w:val="28"/>
          <w:szCs w:val="28"/>
        </w:rPr>
      </w:pPr>
      <w:r w:rsidRPr="0036787A">
        <w:rPr>
          <w:rFonts w:ascii="Calibri Light" w:eastAsia="Times New Roman" w:hAnsi="Calibri Light"/>
          <w:b/>
          <w:bCs/>
          <w:sz w:val="28"/>
          <w:szCs w:val="28"/>
        </w:rPr>
        <w:t>Reasons for delayed project reporting</w:t>
      </w:r>
    </w:p>
    <w:p w14:paraId="67885457" w14:textId="2B1265B3" w:rsidR="009A5192" w:rsidRPr="0036787A" w:rsidRDefault="009A5192" w:rsidP="0036787A">
      <w:pPr>
        <w:spacing w:line="276" w:lineRule="auto"/>
        <w:jc w:val="both"/>
        <w:rPr>
          <w:rFonts w:ascii="Times New Roman" w:eastAsia="Times New Roman" w:hAnsi="Times New Roman" w:cs="Times New Roman"/>
        </w:rPr>
      </w:pPr>
      <w:r w:rsidRPr="0036787A">
        <w:rPr>
          <w:rFonts w:ascii="Times New Roman" w:eastAsia="Times New Roman" w:hAnsi="Times New Roman" w:cs="Times New Roman"/>
        </w:rPr>
        <w:t>South Sudan still remains turbulent with over a million of its population living in exile in the neighboring countries</w:t>
      </w:r>
      <w:r w:rsidR="0036787A">
        <w:rPr>
          <w:rFonts w:ascii="Times New Roman" w:eastAsia="Times New Roman" w:hAnsi="Times New Roman" w:cs="Times New Roman"/>
        </w:rPr>
        <w:t>,</w:t>
      </w:r>
      <w:r w:rsidRPr="0036787A">
        <w:rPr>
          <w:rFonts w:ascii="Times New Roman" w:eastAsia="Times New Roman" w:hAnsi="Times New Roman" w:cs="Times New Roman"/>
        </w:rPr>
        <w:t xml:space="preserve"> mainly</w:t>
      </w:r>
      <w:r w:rsidR="0036787A">
        <w:rPr>
          <w:rFonts w:ascii="Times New Roman" w:eastAsia="Times New Roman" w:hAnsi="Times New Roman" w:cs="Times New Roman"/>
        </w:rPr>
        <w:t>,</w:t>
      </w:r>
      <w:r w:rsidRPr="0036787A">
        <w:rPr>
          <w:rFonts w:ascii="Times New Roman" w:eastAsia="Times New Roman" w:hAnsi="Times New Roman" w:cs="Times New Roman"/>
        </w:rPr>
        <w:t xml:space="preserve"> Uganda and Democratic Republic of Congo. Communities that remain in the country are under constant internal displacement, often caught between government forces and various armed opposition forces fighting the sitting government. Our project area in Western Equatoria State has been greatly affected in these insurgences over the past two years (see appendix</w:t>
      </w:r>
      <w:r w:rsidR="0036787A">
        <w:rPr>
          <w:rFonts w:ascii="Times New Roman" w:eastAsia="Times New Roman" w:hAnsi="Times New Roman" w:cs="Times New Roman"/>
        </w:rPr>
        <w:t xml:space="preserve"> I</w:t>
      </w:r>
      <w:r w:rsidR="001D6146" w:rsidRPr="0036787A">
        <w:rPr>
          <w:rFonts w:ascii="Times New Roman" w:eastAsia="Times New Roman" w:hAnsi="Times New Roman" w:cs="Times New Roman"/>
        </w:rPr>
        <w:t>). This affected our project operations four months into the grant implementation</w:t>
      </w:r>
      <w:r w:rsidR="00C534B4">
        <w:rPr>
          <w:rFonts w:ascii="Times New Roman" w:eastAsia="Times New Roman" w:hAnsi="Times New Roman" w:cs="Times New Roman"/>
        </w:rPr>
        <w:t xml:space="preserve"> and setting the</w:t>
      </w:r>
      <w:r w:rsidR="0036787A">
        <w:rPr>
          <w:rFonts w:ascii="Times New Roman" w:eastAsia="Times New Roman" w:hAnsi="Times New Roman" w:cs="Times New Roman"/>
        </w:rPr>
        <w:t xml:space="preserve"> </w:t>
      </w:r>
      <w:r w:rsidR="00C534B4">
        <w:rPr>
          <w:rFonts w:ascii="Times New Roman" w:eastAsia="Times New Roman" w:hAnsi="Times New Roman" w:cs="Times New Roman"/>
        </w:rPr>
        <w:t xml:space="preserve">small conservation gains back a few steps. </w:t>
      </w:r>
      <w:r w:rsidR="001D6146" w:rsidRPr="0036787A">
        <w:rPr>
          <w:rFonts w:ascii="Times New Roman" w:eastAsia="Times New Roman" w:hAnsi="Times New Roman" w:cs="Times New Roman"/>
        </w:rPr>
        <w:t xml:space="preserve">Nevertheless, we </w:t>
      </w:r>
      <w:r w:rsidR="00C534B4">
        <w:rPr>
          <w:rFonts w:ascii="Times New Roman" w:eastAsia="Times New Roman" w:hAnsi="Times New Roman" w:cs="Times New Roman"/>
        </w:rPr>
        <w:t>remain resilient and wake</w:t>
      </w:r>
      <w:r w:rsidR="001D6146" w:rsidRPr="0036787A">
        <w:rPr>
          <w:rFonts w:ascii="Times New Roman" w:eastAsia="Times New Roman" w:hAnsi="Times New Roman" w:cs="Times New Roman"/>
        </w:rPr>
        <w:t xml:space="preserve"> up</w:t>
      </w:r>
      <w:r w:rsidR="00C534B4">
        <w:rPr>
          <w:rFonts w:ascii="Times New Roman" w:eastAsia="Times New Roman" w:hAnsi="Times New Roman" w:cs="Times New Roman"/>
        </w:rPr>
        <w:t xml:space="preserve"> after each set back</w:t>
      </w:r>
      <w:r w:rsidR="001D6146" w:rsidRPr="0036787A">
        <w:rPr>
          <w:rFonts w:ascii="Times New Roman" w:eastAsia="Times New Roman" w:hAnsi="Times New Roman" w:cs="Times New Roman"/>
        </w:rPr>
        <w:t>.</w:t>
      </w:r>
    </w:p>
    <w:p w14:paraId="67F52762" w14:textId="42F4BCC2" w:rsidR="005A04D3" w:rsidRDefault="005A04D3">
      <w:pPr>
        <w:rPr>
          <w:rFonts w:ascii="Calibri Light" w:eastAsia="Times New Roman" w:hAnsi="Calibri Light"/>
        </w:rPr>
      </w:pPr>
    </w:p>
    <w:p w14:paraId="488F003C" w14:textId="77777777" w:rsidR="005A04D3" w:rsidRPr="00211DE4" w:rsidRDefault="005A04D3" w:rsidP="00BB7679">
      <w:pPr>
        <w:spacing w:after="120" w:line="276" w:lineRule="auto"/>
        <w:jc w:val="both"/>
        <w:rPr>
          <w:rFonts w:ascii="Times New Roman" w:hAnsi="Times New Roman" w:cs="Times New Roman"/>
          <w:b/>
          <w:lang w:val="en-GB"/>
        </w:rPr>
      </w:pPr>
      <w:r w:rsidRPr="00211DE4">
        <w:rPr>
          <w:rFonts w:ascii="Times New Roman" w:hAnsi="Times New Roman" w:cs="Times New Roman"/>
          <w:b/>
          <w:lang w:val="en-GB"/>
        </w:rPr>
        <w:t>Background:</w:t>
      </w:r>
    </w:p>
    <w:p w14:paraId="49E49F10" w14:textId="77777777" w:rsidR="00666590" w:rsidRDefault="00E1562C" w:rsidP="0036787A">
      <w:pPr>
        <w:autoSpaceDE w:val="0"/>
        <w:autoSpaceDN w:val="0"/>
        <w:adjustRightInd w:val="0"/>
        <w:spacing w:after="120" w:line="276" w:lineRule="auto"/>
        <w:jc w:val="both"/>
        <w:rPr>
          <w:rFonts w:ascii="Times New Roman" w:hAnsi="Times New Roman" w:cs="Times New Roman"/>
          <w:b/>
          <w:bCs/>
          <w:color w:val="000000" w:themeColor="text1"/>
        </w:rPr>
      </w:pPr>
      <w:r w:rsidRPr="00BA73C5">
        <w:rPr>
          <w:rFonts w:ascii="Times New Roman" w:hAnsi="Times New Roman" w:cs="Times New Roman"/>
        </w:rPr>
        <w:t>The African golden cat (AGC) is rated Vulnerable by the IUCN Red list and is Africa’s least understood wild felid (</w:t>
      </w:r>
      <w:proofErr w:type="spellStart"/>
      <w:r w:rsidRPr="00BA73C5">
        <w:rPr>
          <w:rFonts w:ascii="Times New Roman" w:hAnsi="Times New Roman" w:cs="Times New Roman"/>
          <w:color w:val="080100"/>
          <w:shd w:val="clear" w:color="auto" w:fill="FFFFFF"/>
        </w:rPr>
        <w:t>Bahaa</w:t>
      </w:r>
      <w:proofErr w:type="spellEnd"/>
      <w:r w:rsidRPr="00BA73C5">
        <w:rPr>
          <w:rFonts w:ascii="Times New Roman" w:hAnsi="Times New Roman" w:cs="Times New Roman"/>
          <w:color w:val="080100"/>
          <w:shd w:val="clear" w:color="auto" w:fill="FFFFFF"/>
        </w:rPr>
        <w:t>-</w:t>
      </w:r>
      <w:proofErr w:type="spellStart"/>
      <w:r w:rsidRPr="00BA73C5">
        <w:rPr>
          <w:rFonts w:ascii="Times New Roman" w:hAnsi="Times New Roman" w:cs="Times New Roman"/>
          <w:color w:val="080100"/>
          <w:shd w:val="clear" w:color="auto" w:fill="FFFFFF"/>
        </w:rPr>
        <w:t>el</w:t>
      </w:r>
      <w:proofErr w:type="spellEnd"/>
      <w:r w:rsidRPr="00BA73C5">
        <w:rPr>
          <w:rFonts w:ascii="Times New Roman" w:hAnsi="Times New Roman" w:cs="Times New Roman"/>
          <w:color w:val="080100"/>
          <w:shd w:val="clear" w:color="auto" w:fill="FFFFFF"/>
        </w:rPr>
        <w:t xml:space="preserve">-din, et al., 2015; </w:t>
      </w:r>
      <w:r w:rsidRPr="00BA73C5">
        <w:rPr>
          <w:rFonts w:ascii="Times New Roman" w:hAnsi="Times New Roman" w:cs="Times New Roman"/>
        </w:rPr>
        <w:t xml:space="preserve">Brodie 2009; Mugerwa et al. 2013). The population of the AGC is reported to be decreasing across its range mainly due to indiscriminate poaching and poaching techniques. </w:t>
      </w:r>
      <w:r w:rsidR="000F205A">
        <w:rPr>
          <w:rFonts w:ascii="Times New Roman" w:hAnsi="Times New Roman" w:cs="Times New Roman"/>
          <w:noProof/>
        </w:rPr>
        <w:t>P</w:t>
      </w:r>
      <w:r w:rsidR="000F205A" w:rsidRPr="00011EB7">
        <w:rPr>
          <w:rFonts w:ascii="Times New Roman" w:hAnsi="Times New Roman" w:cs="Times New Roman"/>
          <w:noProof/>
        </w:rPr>
        <w:t>oaching at B</w:t>
      </w:r>
      <w:r w:rsidR="000F205A">
        <w:rPr>
          <w:rFonts w:ascii="Times New Roman" w:hAnsi="Times New Roman" w:cs="Times New Roman"/>
          <w:noProof/>
        </w:rPr>
        <w:t>i</w:t>
      </w:r>
      <w:r w:rsidR="000F205A" w:rsidRPr="00011EB7">
        <w:rPr>
          <w:rFonts w:ascii="Times New Roman" w:hAnsi="Times New Roman" w:cs="Times New Roman"/>
          <w:noProof/>
        </w:rPr>
        <w:t xml:space="preserve">re </w:t>
      </w:r>
      <w:r w:rsidR="000F205A">
        <w:rPr>
          <w:rFonts w:ascii="Times New Roman" w:hAnsi="Times New Roman" w:cs="Times New Roman"/>
          <w:noProof/>
        </w:rPr>
        <w:t xml:space="preserve">Kpatuos </w:t>
      </w:r>
      <w:r w:rsidR="000F205A" w:rsidRPr="00011EB7">
        <w:rPr>
          <w:rFonts w:ascii="Times New Roman" w:hAnsi="Times New Roman" w:cs="Times New Roman"/>
          <w:noProof/>
        </w:rPr>
        <w:t>is widespread</w:t>
      </w:r>
      <w:r w:rsidR="000F205A">
        <w:rPr>
          <w:rFonts w:ascii="Times New Roman" w:eastAsia="Times New Roman" w:hAnsi="Times New Roman" w:cs="Times New Roman"/>
        </w:rPr>
        <w:t xml:space="preserve"> mainly with</w:t>
      </w:r>
      <w:r w:rsidR="000F205A" w:rsidRPr="00011EB7">
        <w:rPr>
          <w:rFonts w:ascii="Times New Roman" w:eastAsia="Times New Roman" w:hAnsi="Times New Roman" w:cs="Times New Roman"/>
        </w:rPr>
        <w:t xml:space="preserve"> snares, </w:t>
      </w:r>
      <w:r w:rsidR="000F205A" w:rsidRPr="00011EB7">
        <w:rPr>
          <w:rFonts w:ascii="Times New Roman" w:hAnsi="Times New Roman" w:cs="Times New Roman"/>
          <w:noProof/>
        </w:rPr>
        <w:t>pitfall traps</w:t>
      </w:r>
      <w:r w:rsidR="000F205A">
        <w:rPr>
          <w:rFonts w:ascii="Times New Roman" w:eastAsia="Times New Roman" w:hAnsi="Times New Roman" w:cs="Times New Roman"/>
        </w:rPr>
        <w:t>,</w:t>
      </w:r>
      <w:r w:rsidR="000F205A" w:rsidRPr="00011EB7">
        <w:rPr>
          <w:rFonts w:ascii="Times New Roman" w:eastAsia="Times New Roman" w:hAnsi="Times New Roman" w:cs="Times New Roman"/>
        </w:rPr>
        <w:t xml:space="preserve"> nets a</w:t>
      </w:r>
      <w:r w:rsidR="000F205A">
        <w:rPr>
          <w:rFonts w:ascii="Times New Roman" w:eastAsia="Times New Roman" w:hAnsi="Times New Roman" w:cs="Times New Roman"/>
        </w:rPr>
        <w:t>nd rifles</w:t>
      </w:r>
      <w:r w:rsidR="000F205A">
        <w:rPr>
          <w:rFonts w:ascii="Times New Roman" w:hAnsi="Times New Roman" w:cs="Times New Roman"/>
          <w:noProof/>
        </w:rPr>
        <w:t>. Whereas the target animals are different,</w:t>
      </w:r>
      <w:r w:rsidR="000F205A" w:rsidRPr="00011EB7">
        <w:rPr>
          <w:rFonts w:ascii="Times New Roman" w:hAnsi="Times New Roman" w:cs="Times New Roman"/>
          <w:noProof/>
        </w:rPr>
        <w:t xml:space="preserve"> the AGC is a</w:t>
      </w:r>
      <w:r w:rsidR="00D861C9">
        <w:rPr>
          <w:rFonts w:ascii="Times New Roman" w:hAnsi="Times New Roman" w:cs="Times New Roman"/>
          <w:noProof/>
        </w:rPr>
        <w:t xml:space="preserve"> frequent</w:t>
      </w:r>
      <w:r w:rsidR="000F205A" w:rsidRPr="00011EB7">
        <w:rPr>
          <w:rFonts w:ascii="Times New Roman" w:hAnsi="Times New Roman" w:cs="Times New Roman"/>
          <w:noProof/>
        </w:rPr>
        <w:t xml:space="preserve"> incidental capture. For example, Badru Mugerwa (unpublished report) recorded estimated 71 AGCs unintenti</w:t>
      </w:r>
      <w:r w:rsidR="00D861C9">
        <w:rPr>
          <w:rFonts w:ascii="Times New Roman" w:hAnsi="Times New Roman" w:cs="Times New Roman"/>
          <w:noProof/>
        </w:rPr>
        <w:t>o</w:t>
      </w:r>
      <w:r w:rsidR="000F205A" w:rsidRPr="00011EB7">
        <w:rPr>
          <w:rFonts w:ascii="Times New Roman" w:hAnsi="Times New Roman" w:cs="Times New Roman"/>
          <w:noProof/>
        </w:rPr>
        <w:t xml:space="preserve">nally perished in poaching as bycatch in Uganda. </w:t>
      </w:r>
      <w:r w:rsidRPr="00BA73C5">
        <w:rPr>
          <w:rFonts w:ascii="Times New Roman" w:hAnsi="Times New Roman" w:cs="Times New Roman"/>
        </w:rPr>
        <w:t xml:space="preserve">Bire Kpatuos game reserve is so far the only place in South Sudan where the AGC has been confirmed. </w:t>
      </w:r>
      <w:r w:rsidR="00FC22F1" w:rsidRPr="00BA73C5">
        <w:rPr>
          <w:rFonts w:ascii="Times New Roman" w:hAnsi="Times New Roman" w:cs="Times New Roman"/>
        </w:rPr>
        <w:t>The initial efforts to start the conservation of the AGC and the rich faunal diversity in and around Bire Kpatuos Game Reserve has been supported by the Mohammed Bin Zayed Species Conservation Fund (</w:t>
      </w:r>
      <w:r w:rsidR="00FC22F1" w:rsidRPr="00BA73C5">
        <w:rPr>
          <w:rFonts w:ascii="Times New Roman" w:hAnsi="Times New Roman" w:cs="Times New Roman"/>
          <w:b/>
          <w:bCs/>
          <w:color w:val="000000"/>
        </w:rPr>
        <w:t>Grants</w:t>
      </w:r>
      <w:r w:rsidR="00FC22F1" w:rsidRPr="00BA73C5">
        <w:rPr>
          <w:rStyle w:val="apple-converted-space"/>
          <w:rFonts w:ascii="Times New Roman" w:hAnsi="Times New Roman" w:cs="Times New Roman"/>
          <w:b/>
          <w:bCs/>
          <w:color w:val="FFFFFF"/>
        </w:rPr>
        <w:t> </w:t>
      </w:r>
      <w:r w:rsidR="00FC22F1" w:rsidRPr="00BA73C5">
        <w:rPr>
          <w:rStyle w:val="red"/>
          <w:rFonts w:ascii="Times New Roman" w:hAnsi="Times New Roman" w:cs="Times New Roman"/>
          <w:b/>
          <w:bCs/>
          <w:color w:val="000000" w:themeColor="text1"/>
        </w:rPr>
        <w:t xml:space="preserve">210528009 </w:t>
      </w:r>
      <w:r w:rsidR="00FC22F1" w:rsidRPr="007B5EA5">
        <w:rPr>
          <w:rStyle w:val="red"/>
          <w:rFonts w:ascii="Times New Roman" w:hAnsi="Times New Roman" w:cs="Times New Roman"/>
          <w:color w:val="000000" w:themeColor="text1"/>
        </w:rPr>
        <w:t>and</w:t>
      </w:r>
      <w:r w:rsidR="00FC22F1" w:rsidRPr="00BA73C5">
        <w:rPr>
          <w:rStyle w:val="red"/>
          <w:rFonts w:ascii="Times New Roman" w:hAnsi="Times New Roman" w:cs="Times New Roman"/>
          <w:b/>
          <w:bCs/>
          <w:color w:val="000000" w:themeColor="text1"/>
        </w:rPr>
        <w:t xml:space="preserve"> </w:t>
      </w:r>
      <w:r w:rsidR="00FC22F1" w:rsidRPr="00BA73C5">
        <w:rPr>
          <w:rFonts w:ascii="Times New Roman" w:hAnsi="Times New Roman" w:cs="Times New Roman"/>
          <w:b/>
          <w:bCs/>
          <w:color w:val="000000" w:themeColor="text1"/>
        </w:rPr>
        <w:t xml:space="preserve">222530456) </w:t>
      </w:r>
      <w:r w:rsidR="00FC22F1" w:rsidRPr="00BA73C5">
        <w:rPr>
          <w:rFonts w:ascii="Times New Roman" w:hAnsi="Times New Roman" w:cs="Times New Roman"/>
          <w:color w:val="000000" w:themeColor="text1"/>
        </w:rPr>
        <w:t xml:space="preserve">and </w:t>
      </w:r>
      <w:r w:rsidR="00293528">
        <w:rPr>
          <w:rFonts w:ascii="Times New Roman" w:hAnsi="Times New Roman" w:cs="Times New Roman"/>
          <w:color w:val="000000" w:themeColor="text1"/>
        </w:rPr>
        <w:t>intermittent</w:t>
      </w:r>
      <w:r w:rsidR="00FC22F1" w:rsidRPr="00BA73C5">
        <w:rPr>
          <w:rFonts w:ascii="Times New Roman" w:hAnsi="Times New Roman" w:cs="Times New Roman"/>
          <w:color w:val="000000" w:themeColor="text1"/>
        </w:rPr>
        <w:t xml:space="preserve"> supports from the Small Wild Cat Conservation Foundation (SWCCF)</w:t>
      </w:r>
      <w:r w:rsidR="006D3F8B">
        <w:rPr>
          <w:rFonts w:ascii="Times New Roman" w:hAnsi="Times New Roman" w:cs="Times New Roman"/>
          <w:color w:val="000000" w:themeColor="text1"/>
        </w:rPr>
        <w:t>. These interventions</w:t>
      </w:r>
      <w:r w:rsidR="00BA73C5" w:rsidRPr="00BA73C5">
        <w:rPr>
          <w:rFonts w:ascii="Times New Roman" w:hAnsi="Times New Roman" w:cs="Times New Roman"/>
          <w:color w:val="000000" w:themeColor="text1"/>
        </w:rPr>
        <w:t xml:space="preserve"> </w:t>
      </w:r>
      <w:r w:rsidR="006D3F8B">
        <w:rPr>
          <w:rFonts w:ascii="Times New Roman" w:hAnsi="Times New Roman" w:cs="Times New Roman"/>
          <w:color w:val="000000" w:themeColor="text1"/>
        </w:rPr>
        <w:t>primarily</w:t>
      </w:r>
      <w:r w:rsidR="00BA73C5" w:rsidRPr="00BA73C5">
        <w:rPr>
          <w:rFonts w:ascii="Times New Roman" w:hAnsi="Times New Roman" w:cs="Times New Roman"/>
          <w:color w:val="000000" w:themeColor="text1"/>
        </w:rPr>
        <w:t xml:space="preserve"> focus on threat reduction by filling community </w:t>
      </w:r>
      <w:r w:rsidR="006D3F8B">
        <w:rPr>
          <w:rFonts w:ascii="Times New Roman" w:hAnsi="Times New Roman" w:cs="Times New Roman"/>
          <w:color w:val="000000" w:themeColor="text1"/>
        </w:rPr>
        <w:t>livelihood</w:t>
      </w:r>
      <w:r w:rsidR="00BA73C5" w:rsidRPr="00BA73C5">
        <w:rPr>
          <w:rFonts w:ascii="Times New Roman" w:hAnsi="Times New Roman" w:cs="Times New Roman"/>
          <w:color w:val="000000" w:themeColor="text1"/>
        </w:rPr>
        <w:t xml:space="preserve"> gaps</w:t>
      </w:r>
      <w:r w:rsidR="006D3F8B">
        <w:rPr>
          <w:rFonts w:ascii="Times New Roman" w:hAnsi="Times New Roman" w:cs="Times New Roman"/>
          <w:color w:val="000000" w:themeColor="text1"/>
        </w:rPr>
        <w:t xml:space="preserve"> that drive people </w:t>
      </w:r>
      <w:r w:rsidR="00D36CF7">
        <w:rPr>
          <w:rFonts w:ascii="Times New Roman" w:hAnsi="Times New Roman" w:cs="Times New Roman"/>
          <w:color w:val="000000" w:themeColor="text1"/>
        </w:rPr>
        <w:t xml:space="preserve">into </w:t>
      </w:r>
      <w:r w:rsidR="006D3F8B">
        <w:rPr>
          <w:rFonts w:ascii="Times New Roman" w:hAnsi="Times New Roman" w:cs="Times New Roman"/>
          <w:color w:val="000000" w:themeColor="text1"/>
        </w:rPr>
        <w:t>poaching</w:t>
      </w:r>
      <w:r w:rsidR="00BA73C5" w:rsidRPr="00BA73C5">
        <w:rPr>
          <w:rFonts w:ascii="Times New Roman" w:hAnsi="Times New Roman" w:cs="Times New Roman"/>
          <w:color w:val="000000" w:themeColor="text1"/>
        </w:rPr>
        <w:t>.</w:t>
      </w:r>
      <w:r w:rsidR="00FC22F1" w:rsidRPr="00BA73C5">
        <w:rPr>
          <w:rFonts w:ascii="Times New Roman" w:hAnsi="Times New Roman" w:cs="Times New Roman"/>
          <w:b/>
          <w:bCs/>
          <w:color w:val="000000" w:themeColor="text1"/>
        </w:rPr>
        <w:t xml:space="preserve"> </w:t>
      </w:r>
    </w:p>
    <w:p w14:paraId="7FEB2AAA" w14:textId="04F738F9" w:rsidR="005A04D3" w:rsidRPr="00F27AC3" w:rsidRDefault="006D3F8B" w:rsidP="00F27AC3">
      <w:pPr>
        <w:autoSpaceDE w:val="0"/>
        <w:autoSpaceDN w:val="0"/>
        <w:adjustRightInd w:val="0"/>
        <w:spacing w:line="276" w:lineRule="auto"/>
        <w:jc w:val="both"/>
        <w:rPr>
          <w:rFonts w:ascii="Times New Roman" w:hAnsi="Times New Roman" w:cs="Times New Roman"/>
        </w:rPr>
      </w:pPr>
      <w:r>
        <w:rPr>
          <w:rFonts w:ascii="Times New Roman" w:hAnsi="Times New Roman" w:cs="Times New Roman"/>
        </w:rPr>
        <w:t>In the first</w:t>
      </w:r>
      <w:r w:rsidR="00E1562C" w:rsidRPr="00BA73C5">
        <w:rPr>
          <w:rFonts w:ascii="Times New Roman" w:hAnsi="Times New Roman" w:cs="Times New Roman"/>
        </w:rPr>
        <w:t xml:space="preserve"> intervention</w:t>
      </w:r>
      <w:r w:rsidR="00666590">
        <w:rPr>
          <w:rFonts w:ascii="Times New Roman" w:hAnsi="Times New Roman" w:cs="Times New Roman"/>
        </w:rPr>
        <w:t xml:space="preserve"> (</w:t>
      </w:r>
      <w:r w:rsidR="00666590" w:rsidRPr="00BA73C5">
        <w:rPr>
          <w:rFonts w:ascii="Times New Roman" w:hAnsi="Times New Roman" w:cs="Times New Roman"/>
          <w:b/>
          <w:bCs/>
          <w:color w:val="000000"/>
        </w:rPr>
        <w:t>Grant</w:t>
      </w:r>
      <w:r w:rsidR="00666590" w:rsidRPr="00BA73C5">
        <w:rPr>
          <w:rStyle w:val="apple-converted-space"/>
          <w:rFonts w:ascii="Times New Roman" w:hAnsi="Times New Roman" w:cs="Times New Roman"/>
          <w:b/>
          <w:bCs/>
          <w:color w:val="FFFFFF"/>
        </w:rPr>
        <w:t> </w:t>
      </w:r>
      <w:r w:rsidR="00666590" w:rsidRPr="00BA73C5">
        <w:rPr>
          <w:rStyle w:val="red"/>
          <w:rFonts w:ascii="Times New Roman" w:hAnsi="Times New Roman" w:cs="Times New Roman"/>
          <w:b/>
          <w:bCs/>
          <w:color w:val="000000" w:themeColor="text1"/>
        </w:rPr>
        <w:t>210528009</w:t>
      </w:r>
      <w:r w:rsidR="00666590">
        <w:rPr>
          <w:rFonts w:ascii="Times New Roman" w:hAnsi="Times New Roman" w:cs="Times New Roman"/>
        </w:rPr>
        <w:t>)</w:t>
      </w:r>
      <w:r>
        <w:rPr>
          <w:rFonts w:ascii="Times New Roman" w:hAnsi="Times New Roman" w:cs="Times New Roman"/>
        </w:rPr>
        <w:t>, the target was to</w:t>
      </w:r>
      <w:r w:rsidR="00E1562C" w:rsidRPr="00BA73C5">
        <w:rPr>
          <w:rFonts w:ascii="Times New Roman" w:hAnsi="Times New Roman" w:cs="Times New Roman"/>
        </w:rPr>
        <w:t xml:space="preserve"> reduc</w:t>
      </w:r>
      <w:r>
        <w:rPr>
          <w:rFonts w:ascii="Times New Roman" w:hAnsi="Times New Roman" w:cs="Times New Roman"/>
        </w:rPr>
        <w:t>e</w:t>
      </w:r>
      <w:r w:rsidR="00E1562C" w:rsidRPr="00BA73C5">
        <w:rPr>
          <w:rFonts w:ascii="Times New Roman" w:hAnsi="Times New Roman" w:cs="Times New Roman"/>
        </w:rPr>
        <w:t xml:space="preserve"> threats by initiating </w:t>
      </w:r>
      <w:r w:rsidR="000F205A">
        <w:rPr>
          <w:rFonts w:ascii="Times New Roman" w:hAnsi="Times New Roman" w:cs="Times New Roman"/>
        </w:rPr>
        <w:t>a</w:t>
      </w:r>
      <w:r w:rsidR="00E1562C" w:rsidRPr="00BA73C5">
        <w:rPr>
          <w:rFonts w:ascii="Times New Roman" w:hAnsi="Times New Roman" w:cs="Times New Roman"/>
        </w:rPr>
        <w:t xml:space="preserve"> goat seedbank as a sustainable alternative to animal protein and household income</w:t>
      </w:r>
      <w:r w:rsidR="000F205A">
        <w:rPr>
          <w:rFonts w:ascii="Times New Roman" w:hAnsi="Times New Roman" w:cs="Times New Roman"/>
        </w:rPr>
        <w:t>.</w:t>
      </w:r>
      <w:r w:rsidR="007B5EA5">
        <w:rPr>
          <w:rFonts w:ascii="Times New Roman" w:hAnsi="Times New Roman" w:cs="Times New Roman"/>
        </w:rPr>
        <w:t xml:space="preserve"> Learning from the experiences of the first grant, we found that due to the decades long armed conflicts, communities have been constantly displaced. This disrupted the practice of keeping livestock</w:t>
      </w:r>
      <w:r w:rsidR="00666590">
        <w:rPr>
          <w:rFonts w:ascii="Times New Roman" w:hAnsi="Times New Roman" w:cs="Times New Roman"/>
        </w:rPr>
        <w:t xml:space="preserve"> and </w:t>
      </w:r>
      <w:r w:rsidR="00C534B4">
        <w:rPr>
          <w:rFonts w:ascii="Times New Roman" w:hAnsi="Times New Roman" w:cs="Times New Roman"/>
        </w:rPr>
        <w:t>informed</w:t>
      </w:r>
      <w:r w:rsidR="00666590">
        <w:rPr>
          <w:rFonts w:ascii="Times New Roman" w:hAnsi="Times New Roman" w:cs="Times New Roman"/>
        </w:rPr>
        <w:t xml:space="preserve"> the community’s prioritization of animal seedbanks for restocking</w:t>
      </w:r>
      <w:r w:rsidR="00F27AC3">
        <w:rPr>
          <w:rFonts w:ascii="Times New Roman" w:hAnsi="Times New Roman" w:cs="Times New Roman"/>
        </w:rPr>
        <w:t xml:space="preserve"> during community needs assessment</w:t>
      </w:r>
      <w:r w:rsidR="00666590">
        <w:rPr>
          <w:rFonts w:ascii="Times New Roman" w:hAnsi="Times New Roman" w:cs="Times New Roman"/>
        </w:rPr>
        <w:t>. Goats could only be sourced from neighbouring countries rendering the procurement process very expensive. In the second grant (</w:t>
      </w:r>
      <w:r w:rsidR="00666590" w:rsidRPr="00666590">
        <w:rPr>
          <w:rFonts w:ascii="Times New Roman" w:hAnsi="Times New Roman" w:cs="Times New Roman"/>
          <w:b/>
          <w:bCs/>
        </w:rPr>
        <w:t>Grant</w:t>
      </w:r>
      <w:r w:rsidR="00666590">
        <w:rPr>
          <w:rFonts w:ascii="Times New Roman" w:hAnsi="Times New Roman" w:cs="Times New Roman"/>
        </w:rPr>
        <w:t xml:space="preserve"> </w:t>
      </w:r>
      <w:r w:rsidR="00666590" w:rsidRPr="00BA73C5">
        <w:rPr>
          <w:rFonts w:ascii="Times New Roman" w:hAnsi="Times New Roman" w:cs="Times New Roman"/>
          <w:b/>
          <w:bCs/>
          <w:color w:val="000000" w:themeColor="text1"/>
        </w:rPr>
        <w:t>222530456</w:t>
      </w:r>
      <w:r w:rsidR="00666590">
        <w:rPr>
          <w:rFonts w:ascii="Times New Roman" w:hAnsi="Times New Roman" w:cs="Times New Roman"/>
        </w:rPr>
        <w:t>), the focus was to establish a community</w:t>
      </w:r>
      <w:r w:rsidR="00BA279B">
        <w:rPr>
          <w:rFonts w:ascii="Times New Roman" w:hAnsi="Times New Roman" w:cs="Times New Roman"/>
        </w:rPr>
        <w:t>-</w:t>
      </w:r>
      <w:r w:rsidR="00666590">
        <w:rPr>
          <w:rFonts w:ascii="Times New Roman" w:hAnsi="Times New Roman" w:cs="Times New Roman"/>
        </w:rPr>
        <w:t xml:space="preserve">based animal breeding center </w:t>
      </w:r>
      <w:r w:rsidR="00BA279B">
        <w:rPr>
          <w:rFonts w:ascii="Times New Roman" w:hAnsi="Times New Roman" w:cs="Times New Roman"/>
        </w:rPr>
        <w:t>to provide a training ground for hands-on livestock management</w:t>
      </w:r>
      <w:r w:rsidR="00D4281B">
        <w:rPr>
          <w:rFonts w:ascii="Times New Roman" w:hAnsi="Times New Roman" w:cs="Times New Roman"/>
        </w:rPr>
        <w:t xml:space="preserve"> practices and to multiply livestock within the community in order to </w:t>
      </w:r>
      <w:r w:rsidR="00F27AC3">
        <w:rPr>
          <w:rFonts w:ascii="Times New Roman" w:hAnsi="Times New Roman" w:cs="Times New Roman"/>
        </w:rPr>
        <w:t xml:space="preserve">sustainably expand the animal restocking program in the communities and </w:t>
      </w:r>
      <w:r w:rsidR="00D4281B">
        <w:rPr>
          <w:rFonts w:ascii="Times New Roman" w:hAnsi="Times New Roman" w:cs="Times New Roman"/>
        </w:rPr>
        <w:t xml:space="preserve">reduce the dependence on neighbouring countries </w:t>
      </w:r>
      <w:r w:rsidR="003D583D">
        <w:rPr>
          <w:rFonts w:ascii="Times New Roman" w:hAnsi="Times New Roman" w:cs="Times New Roman"/>
        </w:rPr>
        <w:t>for</w:t>
      </w:r>
      <w:r w:rsidR="00D4281B">
        <w:rPr>
          <w:rFonts w:ascii="Times New Roman" w:hAnsi="Times New Roman" w:cs="Times New Roman"/>
        </w:rPr>
        <w:t xml:space="preserve"> livestock</w:t>
      </w:r>
      <w:r w:rsidR="003D583D">
        <w:rPr>
          <w:rFonts w:ascii="Times New Roman" w:hAnsi="Times New Roman" w:cs="Times New Roman"/>
        </w:rPr>
        <w:t xml:space="preserve"> demands.</w:t>
      </w:r>
    </w:p>
    <w:p w14:paraId="270FE4CA" w14:textId="614EAD2C" w:rsidR="00D84E91" w:rsidRPr="00D84E91" w:rsidRDefault="005A04D3" w:rsidP="00936333">
      <w:pPr>
        <w:tabs>
          <w:tab w:val="left" w:pos="360"/>
        </w:tabs>
        <w:spacing w:before="40" w:after="120"/>
        <w:jc w:val="both"/>
        <w:rPr>
          <w:rFonts w:ascii="Calibri Light" w:hAnsi="Calibri Light" w:cs="Arial"/>
          <w:b/>
          <w:bCs/>
          <w:noProof/>
        </w:rPr>
      </w:pPr>
      <w:r>
        <w:rPr>
          <w:rFonts w:ascii="Calibri Light" w:hAnsi="Calibri Light" w:cs="Arial"/>
          <w:b/>
          <w:bCs/>
          <w:noProof/>
        </w:rPr>
        <w:lastRenderedPageBreak/>
        <w:t>Objectives of the project</w:t>
      </w:r>
    </w:p>
    <w:p w14:paraId="0003952A" w14:textId="6CAA0B8F" w:rsidR="00D348DE" w:rsidRPr="0036787A" w:rsidRDefault="00D348DE" w:rsidP="0036787A">
      <w:pPr>
        <w:spacing w:line="276" w:lineRule="auto"/>
        <w:jc w:val="both"/>
        <w:rPr>
          <w:rFonts w:ascii="Times New Roman" w:eastAsia="Times New Roman" w:hAnsi="Times New Roman" w:cs="Times New Roman"/>
          <w:color w:val="000000"/>
        </w:rPr>
      </w:pPr>
      <w:r w:rsidRPr="0036787A">
        <w:rPr>
          <w:rFonts w:ascii="Times New Roman" w:eastAsia="Times New Roman" w:hAnsi="Times New Roman" w:cs="Times New Roman"/>
          <w:color w:val="000000"/>
        </w:rPr>
        <w:t>The main objective</w:t>
      </w:r>
      <w:r w:rsidR="00A52698" w:rsidRPr="0036787A">
        <w:rPr>
          <w:rFonts w:ascii="Times New Roman" w:eastAsia="Times New Roman" w:hAnsi="Times New Roman" w:cs="Times New Roman"/>
          <w:color w:val="000000"/>
        </w:rPr>
        <w:t>s</w:t>
      </w:r>
      <w:r w:rsidRPr="0036787A">
        <w:rPr>
          <w:rFonts w:ascii="Times New Roman" w:eastAsia="Times New Roman" w:hAnsi="Times New Roman" w:cs="Times New Roman"/>
          <w:color w:val="000000"/>
        </w:rPr>
        <w:t xml:space="preserve"> of </w:t>
      </w:r>
      <w:r w:rsidRPr="0036787A">
        <w:rPr>
          <w:rFonts w:ascii="Times New Roman" w:hAnsi="Times New Roman" w:cs="Times New Roman"/>
        </w:rPr>
        <w:t xml:space="preserve">Grant </w:t>
      </w:r>
      <w:r w:rsidRPr="0036787A">
        <w:rPr>
          <w:rFonts w:ascii="Times New Roman" w:hAnsi="Times New Roman" w:cs="Times New Roman"/>
          <w:color w:val="000000" w:themeColor="text1"/>
        </w:rPr>
        <w:t>222530456</w:t>
      </w:r>
      <w:r w:rsidRPr="0036787A">
        <w:rPr>
          <w:rFonts w:ascii="Times New Roman" w:hAnsi="Times New Roman" w:cs="Times New Roman"/>
          <w:b/>
          <w:bCs/>
          <w:color w:val="000000" w:themeColor="text1"/>
        </w:rPr>
        <w:t xml:space="preserve"> </w:t>
      </w:r>
      <w:r w:rsidRPr="0036787A">
        <w:rPr>
          <w:rFonts w:ascii="Times New Roman" w:eastAsia="Times New Roman" w:hAnsi="Times New Roman" w:cs="Times New Roman"/>
          <w:color w:val="000000"/>
        </w:rPr>
        <w:t>w</w:t>
      </w:r>
      <w:r w:rsidR="00A52698" w:rsidRPr="0036787A">
        <w:rPr>
          <w:rFonts w:ascii="Times New Roman" w:eastAsia="Times New Roman" w:hAnsi="Times New Roman" w:cs="Times New Roman"/>
          <w:color w:val="000000"/>
        </w:rPr>
        <w:t>ere (</w:t>
      </w:r>
      <w:proofErr w:type="spellStart"/>
      <w:r w:rsidR="00A52698" w:rsidRPr="0036787A">
        <w:rPr>
          <w:rFonts w:ascii="Times New Roman" w:eastAsia="Times New Roman" w:hAnsi="Times New Roman" w:cs="Times New Roman"/>
          <w:color w:val="000000"/>
        </w:rPr>
        <w:t>i</w:t>
      </w:r>
      <w:proofErr w:type="spellEnd"/>
      <w:r w:rsidR="00A52698" w:rsidRPr="0036787A">
        <w:rPr>
          <w:rFonts w:ascii="Times New Roman" w:eastAsia="Times New Roman" w:hAnsi="Times New Roman" w:cs="Times New Roman"/>
          <w:color w:val="000000"/>
        </w:rPr>
        <w:t>)</w:t>
      </w:r>
      <w:r w:rsidRPr="0036787A">
        <w:rPr>
          <w:rFonts w:ascii="Times New Roman" w:eastAsia="Times New Roman" w:hAnsi="Times New Roman" w:cs="Times New Roman"/>
          <w:color w:val="000000"/>
        </w:rPr>
        <w:t xml:space="preserve"> to establish a community-based livestock breeding center to help sustainably expand the reach of the current livestock seedbank project to more beneficiaries </w:t>
      </w:r>
      <w:r w:rsidR="00A52698" w:rsidRPr="0036787A">
        <w:rPr>
          <w:rFonts w:ascii="Times New Roman" w:eastAsia="Times New Roman" w:hAnsi="Times New Roman" w:cs="Times New Roman"/>
          <w:color w:val="000000"/>
        </w:rPr>
        <w:t>as a viable alternative source</w:t>
      </w:r>
      <w:r w:rsidRPr="0036787A">
        <w:rPr>
          <w:rFonts w:ascii="Times New Roman" w:eastAsia="Times New Roman" w:hAnsi="Times New Roman" w:cs="Times New Roman"/>
          <w:color w:val="000000"/>
        </w:rPr>
        <w:t xml:space="preserve"> of protein and income </w:t>
      </w:r>
      <w:r w:rsidR="00A52698" w:rsidRPr="0036787A">
        <w:rPr>
          <w:rFonts w:ascii="Times New Roman" w:eastAsia="Times New Roman" w:hAnsi="Times New Roman" w:cs="Times New Roman"/>
          <w:color w:val="000000"/>
        </w:rPr>
        <w:t>for</w:t>
      </w:r>
      <w:r w:rsidRPr="0036787A">
        <w:rPr>
          <w:rFonts w:ascii="Times New Roman" w:eastAsia="Times New Roman" w:hAnsi="Times New Roman" w:cs="Times New Roman"/>
          <w:color w:val="000000"/>
        </w:rPr>
        <w:t xml:space="preserve"> communities </w:t>
      </w:r>
      <w:r w:rsidR="00A52698" w:rsidRPr="0036787A">
        <w:rPr>
          <w:rFonts w:ascii="Times New Roman" w:eastAsia="Times New Roman" w:hAnsi="Times New Roman" w:cs="Times New Roman"/>
          <w:color w:val="000000"/>
        </w:rPr>
        <w:t>so as to</w:t>
      </w:r>
      <w:r w:rsidRPr="0036787A">
        <w:rPr>
          <w:rFonts w:ascii="Times New Roman" w:eastAsia="Times New Roman" w:hAnsi="Times New Roman" w:cs="Times New Roman"/>
          <w:color w:val="000000"/>
        </w:rPr>
        <w:t xml:space="preserve"> reduce the pressure of poaching </w:t>
      </w:r>
      <w:r w:rsidR="00A52698" w:rsidRPr="0036787A">
        <w:rPr>
          <w:rFonts w:ascii="Times New Roman" w:eastAsia="Times New Roman" w:hAnsi="Times New Roman" w:cs="Times New Roman"/>
          <w:color w:val="000000"/>
        </w:rPr>
        <w:t>and</w:t>
      </w:r>
      <w:r w:rsidRPr="0036787A">
        <w:rPr>
          <w:rFonts w:ascii="Times New Roman" w:eastAsia="Times New Roman" w:hAnsi="Times New Roman" w:cs="Times New Roman"/>
          <w:color w:val="000000"/>
        </w:rPr>
        <w:t xml:space="preserve"> ultimately enhance the conservation of AGC and other species within the habitat</w:t>
      </w:r>
      <w:r w:rsidR="00A52698" w:rsidRPr="0036787A">
        <w:rPr>
          <w:rFonts w:ascii="Times New Roman" w:eastAsia="Times New Roman" w:hAnsi="Times New Roman" w:cs="Times New Roman"/>
          <w:color w:val="000000"/>
        </w:rPr>
        <w:t xml:space="preserve">; and (ii) to </w:t>
      </w:r>
      <w:r w:rsidRPr="0036787A">
        <w:rPr>
          <w:rFonts w:ascii="Times New Roman" w:eastAsia="Times New Roman" w:hAnsi="Times New Roman" w:cs="Times New Roman"/>
          <w:color w:val="000000"/>
        </w:rPr>
        <w:t xml:space="preserve">support local communities build predator proof fencing for the current 48 beneficiary households on a 50% cost sharing basis where each household will provide local materials for the fence. </w:t>
      </w:r>
    </w:p>
    <w:p w14:paraId="057102C1" w14:textId="1ECC6E0D" w:rsidR="005A04D3" w:rsidRPr="00BB7679" w:rsidRDefault="005A04D3" w:rsidP="00BB7679">
      <w:pPr>
        <w:spacing w:line="276" w:lineRule="auto"/>
        <w:jc w:val="both"/>
        <w:rPr>
          <w:rFonts w:ascii="Times New Roman" w:hAnsi="Times New Roman" w:cs="Times New Roman"/>
        </w:rPr>
      </w:pPr>
    </w:p>
    <w:tbl>
      <w:tblPr>
        <w:tblW w:w="13160" w:type="dxa"/>
        <w:tblCellSpacing w:w="0" w:type="dxa"/>
        <w:tblCellMar>
          <w:left w:w="0" w:type="dxa"/>
          <w:right w:w="0" w:type="dxa"/>
        </w:tblCellMar>
        <w:tblLook w:val="04A0" w:firstRow="1" w:lastRow="0" w:firstColumn="1" w:lastColumn="0" w:noHBand="0" w:noVBand="1"/>
      </w:tblPr>
      <w:tblGrid>
        <w:gridCol w:w="13160"/>
      </w:tblGrid>
      <w:tr w:rsidR="005A04D3" w:rsidRPr="00D9523E" w14:paraId="5AF3B1CD" w14:textId="77777777" w:rsidTr="00FA3F30">
        <w:trPr>
          <w:tblCellSpacing w:w="0" w:type="dxa"/>
        </w:trPr>
        <w:tc>
          <w:tcPr>
            <w:tcW w:w="0" w:type="auto"/>
            <w:vAlign w:val="center"/>
            <w:hideMark/>
          </w:tcPr>
          <w:p w14:paraId="5B83662D" w14:textId="77777777" w:rsidR="005A04D3" w:rsidRPr="00D9523E" w:rsidRDefault="005A04D3" w:rsidP="00FA3F30">
            <w:pPr>
              <w:jc w:val="both"/>
              <w:rPr>
                <w:rFonts w:ascii="Calibri Light" w:eastAsia="Times New Roman" w:hAnsi="Calibri Light" w:cs="Arial"/>
              </w:rPr>
            </w:pPr>
          </w:p>
        </w:tc>
      </w:tr>
    </w:tbl>
    <w:p w14:paraId="51F8DD10" w14:textId="77777777" w:rsidR="005A04D3" w:rsidRDefault="005A04D3" w:rsidP="005A04D3">
      <w:pPr>
        <w:jc w:val="both"/>
        <w:rPr>
          <w:rFonts w:ascii="Calibri Light" w:eastAsia="Times New Roman" w:hAnsi="Calibri Light" w:cs="Arial"/>
        </w:rPr>
      </w:pPr>
    </w:p>
    <w:p w14:paraId="5345959D" w14:textId="3C34EC37" w:rsidR="005A04D3" w:rsidRPr="004A4FFD" w:rsidRDefault="004A4FFD" w:rsidP="005A04D3">
      <w:pPr>
        <w:jc w:val="both"/>
        <w:rPr>
          <w:rFonts w:ascii="Calibri Light" w:eastAsia="Times New Roman" w:hAnsi="Calibri Light" w:cs="Arial"/>
          <w:b/>
          <w:bCs/>
        </w:rPr>
      </w:pPr>
      <w:r w:rsidRPr="004A4FFD">
        <w:rPr>
          <w:rFonts w:ascii="Calibri Light" w:eastAsia="Times New Roman" w:hAnsi="Calibri Light" w:cs="Arial"/>
          <w:b/>
          <w:bCs/>
        </w:rPr>
        <w:t>Progress of the project objectives</w:t>
      </w:r>
    </w:p>
    <w:p w14:paraId="4D6F6E82" w14:textId="77777777" w:rsidR="004A4FFD" w:rsidRPr="00D9523E" w:rsidRDefault="004A4FFD" w:rsidP="005A04D3">
      <w:pPr>
        <w:jc w:val="both"/>
        <w:rPr>
          <w:rFonts w:ascii="Calibri Light" w:eastAsia="Times New Roman" w:hAnsi="Calibri Light" w:cs="Arial"/>
        </w:rPr>
      </w:pPr>
    </w:p>
    <w:tbl>
      <w:tblPr>
        <w:tblStyle w:val="TableGrid"/>
        <w:tblW w:w="10350" w:type="dxa"/>
        <w:tblInd w:w="-815" w:type="dxa"/>
        <w:tblLook w:val="04A0" w:firstRow="1" w:lastRow="0" w:firstColumn="1" w:lastColumn="0" w:noHBand="0" w:noVBand="1"/>
      </w:tblPr>
      <w:tblGrid>
        <w:gridCol w:w="3653"/>
        <w:gridCol w:w="6697"/>
      </w:tblGrid>
      <w:tr w:rsidR="00306BCD" w:rsidRPr="00D9523E" w14:paraId="21259AE0" w14:textId="77777777" w:rsidTr="00306BCD">
        <w:tc>
          <w:tcPr>
            <w:tcW w:w="3653" w:type="dxa"/>
          </w:tcPr>
          <w:p w14:paraId="2F8989F8" w14:textId="77777777" w:rsidR="00306BCD" w:rsidRPr="0036787A" w:rsidRDefault="00306BCD" w:rsidP="0036787A">
            <w:pPr>
              <w:spacing w:line="276" w:lineRule="auto"/>
              <w:jc w:val="both"/>
              <w:rPr>
                <w:rFonts w:ascii="Times New Roman" w:hAnsi="Times New Roman" w:cs="Times New Roman"/>
              </w:rPr>
            </w:pPr>
            <w:r w:rsidRPr="0036787A">
              <w:rPr>
                <w:rFonts w:ascii="Times New Roman" w:eastAsia="Times New Roman" w:hAnsi="Times New Roman" w:cs="Times New Roman"/>
              </w:rPr>
              <w:t>Objective</w:t>
            </w:r>
          </w:p>
        </w:tc>
        <w:tc>
          <w:tcPr>
            <w:tcW w:w="6697" w:type="dxa"/>
          </w:tcPr>
          <w:p w14:paraId="798291F0" w14:textId="13F7ADEE" w:rsidR="00306BCD" w:rsidRPr="0036787A" w:rsidRDefault="00306BCD" w:rsidP="0036787A">
            <w:pPr>
              <w:spacing w:line="276" w:lineRule="auto"/>
              <w:jc w:val="both"/>
              <w:rPr>
                <w:rFonts w:ascii="Times New Roman" w:hAnsi="Times New Roman" w:cs="Times New Roman"/>
              </w:rPr>
            </w:pPr>
            <w:r w:rsidRPr="0036787A">
              <w:rPr>
                <w:rFonts w:ascii="Times New Roman" w:eastAsia="Times New Roman" w:hAnsi="Times New Roman" w:cs="Times New Roman"/>
              </w:rPr>
              <w:t>Progress</w:t>
            </w:r>
          </w:p>
        </w:tc>
      </w:tr>
      <w:tr w:rsidR="00306BCD" w:rsidRPr="00D9523E" w14:paraId="29E8E87A" w14:textId="77777777" w:rsidTr="00306BCD">
        <w:tc>
          <w:tcPr>
            <w:tcW w:w="3653" w:type="dxa"/>
          </w:tcPr>
          <w:p w14:paraId="3AB3526D" w14:textId="7B009F20" w:rsidR="00306BCD" w:rsidRPr="0036787A" w:rsidRDefault="00306BCD" w:rsidP="0036787A">
            <w:pPr>
              <w:spacing w:line="276" w:lineRule="auto"/>
              <w:jc w:val="both"/>
              <w:rPr>
                <w:rFonts w:ascii="Times New Roman" w:hAnsi="Times New Roman" w:cs="Times New Roman"/>
                <w:color w:val="000000"/>
              </w:rPr>
            </w:pPr>
            <w:r w:rsidRPr="0036787A">
              <w:rPr>
                <w:rFonts w:ascii="Times New Roman" w:eastAsia="Times New Roman" w:hAnsi="Times New Roman" w:cs="Times New Roman"/>
                <w:color w:val="000000"/>
              </w:rPr>
              <w:t>Establish a community-based livestock breeding center to help sustainably expand the reach of the current livestock seedbank project to more beneficiaries as a viable alternative source of protein and income</w:t>
            </w:r>
          </w:p>
        </w:tc>
        <w:tc>
          <w:tcPr>
            <w:tcW w:w="6697" w:type="dxa"/>
          </w:tcPr>
          <w:p w14:paraId="774038FC" w14:textId="77777777" w:rsidR="00306BCD" w:rsidRPr="0036787A" w:rsidRDefault="00306BCD" w:rsidP="0036787A">
            <w:pPr>
              <w:pStyle w:val="ListParagraph"/>
              <w:numPr>
                <w:ilvl w:val="0"/>
                <w:numId w:val="12"/>
              </w:numPr>
              <w:spacing w:line="276" w:lineRule="auto"/>
              <w:ind w:left="379"/>
              <w:jc w:val="both"/>
              <w:rPr>
                <w:rFonts w:ascii="Times New Roman" w:eastAsiaTheme="minorEastAsia" w:hAnsi="Times New Roman"/>
              </w:rPr>
            </w:pPr>
            <w:r w:rsidRPr="0036787A">
              <w:rPr>
                <w:rFonts w:ascii="Times New Roman" w:eastAsiaTheme="minorEastAsia" w:hAnsi="Times New Roman"/>
              </w:rPr>
              <w:t>Community offered land to establish the animal breeding center.</w:t>
            </w:r>
          </w:p>
          <w:p w14:paraId="0437DAD2" w14:textId="77777777" w:rsidR="00306BCD" w:rsidRPr="0036787A" w:rsidRDefault="00306BCD" w:rsidP="0036787A">
            <w:pPr>
              <w:pStyle w:val="ListParagraph"/>
              <w:numPr>
                <w:ilvl w:val="0"/>
                <w:numId w:val="12"/>
              </w:numPr>
              <w:spacing w:line="276" w:lineRule="auto"/>
              <w:ind w:left="379"/>
              <w:jc w:val="both"/>
              <w:rPr>
                <w:rFonts w:ascii="Times New Roman" w:eastAsiaTheme="minorEastAsia" w:hAnsi="Times New Roman"/>
              </w:rPr>
            </w:pPr>
            <w:r w:rsidRPr="0036787A">
              <w:rPr>
                <w:rFonts w:ascii="Times New Roman" w:eastAsiaTheme="minorEastAsia" w:hAnsi="Times New Roman"/>
              </w:rPr>
              <w:t>A temporary structure for keeping the goats was put together.</w:t>
            </w:r>
          </w:p>
          <w:p w14:paraId="4145AB8D" w14:textId="77777777" w:rsidR="00306BCD" w:rsidRPr="0036787A" w:rsidRDefault="00306BCD" w:rsidP="0036787A">
            <w:pPr>
              <w:pStyle w:val="ListParagraph"/>
              <w:numPr>
                <w:ilvl w:val="0"/>
                <w:numId w:val="12"/>
              </w:numPr>
              <w:spacing w:line="276" w:lineRule="auto"/>
              <w:ind w:left="379"/>
              <w:jc w:val="both"/>
              <w:rPr>
                <w:rFonts w:ascii="Times New Roman" w:eastAsiaTheme="minorEastAsia" w:hAnsi="Times New Roman"/>
              </w:rPr>
            </w:pPr>
            <w:r w:rsidRPr="0036787A">
              <w:rPr>
                <w:rFonts w:ascii="Times New Roman" w:eastAsiaTheme="minorEastAsia" w:hAnsi="Times New Roman"/>
              </w:rPr>
              <w:t>An animal enclosure with a solar security light was installed.</w:t>
            </w:r>
          </w:p>
          <w:p w14:paraId="27DA54EC" w14:textId="04D6C3CC" w:rsidR="00306BCD" w:rsidRPr="0036787A" w:rsidRDefault="00306BCD" w:rsidP="0036787A">
            <w:pPr>
              <w:pStyle w:val="ListParagraph"/>
              <w:numPr>
                <w:ilvl w:val="0"/>
                <w:numId w:val="12"/>
              </w:numPr>
              <w:spacing w:line="276" w:lineRule="auto"/>
              <w:ind w:left="379"/>
              <w:jc w:val="both"/>
              <w:rPr>
                <w:rFonts w:ascii="Times New Roman" w:eastAsiaTheme="minorEastAsia" w:hAnsi="Times New Roman"/>
              </w:rPr>
            </w:pPr>
            <w:r w:rsidRPr="0036787A">
              <w:rPr>
                <w:rFonts w:ascii="Times New Roman" w:eastAsiaTheme="minorEastAsia" w:hAnsi="Times New Roman"/>
              </w:rPr>
              <w:t>A caretaker was hired.</w:t>
            </w:r>
          </w:p>
          <w:p w14:paraId="27638859" w14:textId="77777777" w:rsidR="00306BCD" w:rsidRPr="0036787A" w:rsidRDefault="00306BCD" w:rsidP="0036787A">
            <w:pPr>
              <w:pStyle w:val="ListParagraph"/>
              <w:numPr>
                <w:ilvl w:val="0"/>
                <w:numId w:val="12"/>
              </w:numPr>
              <w:spacing w:line="276" w:lineRule="auto"/>
              <w:ind w:left="379"/>
              <w:jc w:val="both"/>
              <w:rPr>
                <w:rFonts w:ascii="Times New Roman" w:eastAsiaTheme="minorEastAsia" w:hAnsi="Times New Roman"/>
              </w:rPr>
            </w:pPr>
            <w:r w:rsidRPr="0036787A">
              <w:rPr>
                <w:rFonts w:ascii="Times New Roman" w:eastAsiaTheme="minorEastAsia" w:hAnsi="Times New Roman"/>
              </w:rPr>
              <w:t xml:space="preserve">Seed goats to start the breeding center were bought from across the neighbouring </w:t>
            </w:r>
            <w:r w:rsidR="00104D28" w:rsidRPr="0036787A">
              <w:rPr>
                <w:rFonts w:ascii="Times New Roman" w:eastAsiaTheme="minorEastAsia" w:hAnsi="Times New Roman"/>
              </w:rPr>
              <w:t>Democratic Republic of Congo (DRC) and brought to the facility and the project started.</w:t>
            </w:r>
          </w:p>
          <w:p w14:paraId="3408C6E7" w14:textId="77777777" w:rsidR="00104D28" w:rsidRPr="0036787A" w:rsidRDefault="00104D28" w:rsidP="0036787A">
            <w:pPr>
              <w:spacing w:line="276" w:lineRule="auto"/>
              <w:jc w:val="both"/>
              <w:rPr>
                <w:rFonts w:ascii="Times New Roman" w:hAnsi="Times New Roman" w:cs="Times New Roman"/>
              </w:rPr>
            </w:pPr>
          </w:p>
          <w:p w14:paraId="16F564CD" w14:textId="6C47844F" w:rsidR="00104D28" w:rsidRPr="0036787A" w:rsidRDefault="00104D28" w:rsidP="0036787A">
            <w:pPr>
              <w:spacing w:line="276" w:lineRule="auto"/>
              <w:jc w:val="both"/>
              <w:rPr>
                <w:rFonts w:ascii="Times New Roman" w:hAnsi="Times New Roman" w:cs="Times New Roman"/>
                <w:b/>
                <w:bCs/>
                <w:i/>
                <w:iCs/>
              </w:rPr>
            </w:pPr>
            <w:r w:rsidRPr="0036787A">
              <w:rPr>
                <w:rFonts w:ascii="Times New Roman" w:hAnsi="Times New Roman" w:cs="Times New Roman"/>
                <w:b/>
                <w:bCs/>
                <w:i/>
                <w:iCs/>
              </w:rPr>
              <w:t>Challenges</w:t>
            </w:r>
            <w:r w:rsidR="00FC7360" w:rsidRPr="0036787A">
              <w:rPr>
                <w:rFonts w:ascii="Times New Roman" w:hAnsi="Times New Roman" w:cs="Times New Roman"/>
                <w:b/>
                <w:bCs/>
                <w:i/>
                <w:iCs/>
              </w:rPr>
              <w:t>:</w:t>
            </w:r>
          </w:p>
          <w:p w14:paraId="6ADC87FB" w14:textId="5F066776" w:rsidR="00FC7360" w:rsidRPr="0036787A" w:rsidRDefault="00FC7360" w:rsidP="0036787A">
            <w:pPr>
              <w:pStyle w:val="ListParagraph"/>
              <w:numPr>
                <w:ilvl w:val="0"/>
                <w:numId w:val="11"/>
              </w:numPr>
              <w:spacing w:line="276" w:lineRule="auto"/>
              <w:jc w:val="both"/>
              <w:rPr>
                <w:rFonts w:ascii="Times New Roman" w:eastAsiaTheme="minorEastAsia" w:hAnsi="Times New Roman"/>
                <w:i/>
                <w:iCs/>
              </w:rPr>
            </w:pPr>
            <w:r w:rsidRPr="0036787A">
              <w:rPr>
                <w:rFonts w:ascii="Times New Roman" w:eastAsiaTheme="minorEastAsia" w:hAnsi="Times New Roman"/>
                <w:i/>
                <w:iCs/>
              </w:rPr>
              <w:t>Management gaps</w:t>
            </w:r>
          </w:p>
          <w:p w14:paraId="2382905D" w14:textId="77777777" w:rsidR="00104D28" w:rsidRPr="0036787A" w:rsidRDefault="00104D28" w:rsidP="0036787A">
            <w:pPr>
              <w:spacing w:line="276" w:lineRule="auto"/>
              <w:jc w:val="both"/>
              <w:rPr>
                <w:rFonts w:ascii="Times New Roman" w:hAnsi="Times New Roman" w:cs="Times New Roman"/>
              </w:rPr>
            </w:pPr>
            <w:r w:rsidRPr="0036787A">
              <w:rPr>
                <w:rFonts w:ascii="Times New Roman" w:hAnsi="Times New Roman" w:cs="Times New Roman"/>
              </w:rPr>
              <w:t xml:space="preserve">Caretaker had no accommodation to stay close to the breeding center to provide constant care. In addition, due to very low pay, caretakers </w:t>
            </w:r>
            <w:r w:rsidR="00FC7360" w:rsidRPr="0036787A">
              <w:rPr>
                <w:rFonts w:ascii="Times New Roman" w:hAnsi="Times New Roman" w:cs="Times New Roman"/>
              </w:rPr>
              <w:t>balanced the day between looking after the goats and working in the crop fields to support their families; further reducing the attention in managing the facility.</w:t>
            </w:r>
          </w:p>
          <w:p w14:paraId="33A3574A" w14:textId="77777777" w:rsidR="00FC7360" w:rsidRPr="0036787A" w:rsidRDefault="00FC7360" w:rsidP="0036787A">
            <w:pPr>
              <w:pStyle w:val="ListParagraph"/>
              <w:numPr>
                <w:ilvl w:val="0"/>
                <w:numId w:val="11"/>
              </w:numPr>
              <w:spacing w:line="276" w:lineRule="auto"/>
              <w:jc w:val="both"/>
              <w:rPr>
                <w:rFonts w:ascii="Times New Roman" w:eastAsiaTheme="minorEastAsia" w:hAnsi="Times New Roman"/>
                <w:i/>
                <w:iCs/>
              </w:rPr>
            </w:pPr>
            <w:r w:rsidRPr="0036787A">
              <w:rPr>
                <w:rFonts w:ascii="Times New Roman" w:eastAsiaTheme="minorEastAsia" w:hAnsi="Times New Roman"/>
                <w:i/>
                <w:iCs/>
              </w:rPr>
              <w:t>Internal displacement due to armed rebellion</w:t>
            </w:r>
          </w:p>
          <w:p w14:paraId="68C0AD06" w14:textId="1F6179C4" w:rsidR="00ED0CCC" w:rsidRPr="0036787A" w:rsidRDefault="00FC7360" w:rsidP="0036787A">
            <w:pPr>
              <w:spacing w:after="120" w:line="276" w:lineRule="auto"/>
              <w:jc w:val="both"/>
              <w:rPr>
                <w:rFonts w:ascii="Times New Roman" w:hAnsi="Times New Roman" w:cs="Times New Roman"/>
              </w:rPr>
            </w:pPr>
            <w:r w:rsidRPr="0036787A">
              <w:rPr>
                <w:rFonts w:ascii="Times New Roman" w:hAnsi="Times New Roman" w:cs="Times New Roman"/>
              </w:rPr>
              <w:t xml:space="preserve">Before the facility could run after operationalization, another armed rebellion against the government started in the area that internally displaced the residents for about a year which led to a temporary closure of the facility for the equivalent period. Caretakers had to move along with the goats during displacement. This further complicated </w:t>
            </w:r>
            <w:r w:rsidR="00ED0CCC" w:rsidRPr="0036787A">
              <w:rPr>
                <w:rFonts w:ascii="Times New Roman" w:hAnsi="Times New Roman" w:cs="Times New Roman"/>
              </w:rPr>
              <w:t>management and most of the goats died in the due course from diseases. At some point, communication broke down and the whereabouts of the caretakers and the goats was not known.</w:t>
            </w:r>
          </w:p>
          <w:p w14:paraId="0EE8BB8D" w14:textId="77777777" w:rsidR="00ED0CCC" w:rsidRPr="0036787A" w:rsidRDefault="00ED0CCC" w:rsidP="0036787A">
            <w:pPr>
              <w:spacing w:line="276" w:lineRule="auto"/>
              <w:jc w:val="both"/>
              <w:rPr>
                <w:rFonts w:ascii="Times New Roman" w:hAnsi="Times New Roman" w:cs="Times New Roman"/>
                <w:b/>
                <w:bCs/>
                <w:i/>
                <w:iCs/>
              </w:rPr>
            </w:pPr>
            <w:r w:rsidRPr="0036787A">
              <w:rPr>
                <w:rFonts w:ascii="Times New Roman" w:hAnsi="Times New Roman" w:cs="Times New Roman"/>
                <w:b/>
                <w:bCs/>
                <w:i/>
                <w:iCs/>
              </w:rPr>
              <w:t>Reactivation of the breeding center after a period of halt</w:t>
            </w:r>
          </w:p>
          <w:p w14:paraId="6FE7C7CD" w14:textId="09C30378" w:rsidR="00ED0CCC" w:rsidRPr="0036787A" w:rsidRDefault="00853082" w:rsidP="0036787A">
            <w:pPr>
              <w:spacing w:line="276" w:lineRule="auto"/>
              <w:jc w:val="both"/>
              <w:rPr>
                <w:rFonts w:ascii="Times New Roman" w:hAnsi="Times New Roman" w:cs="Times New Roman"/>
              </w:rPr>
            </w:pPr>
            <w:r>
              <w:rPr>
                <w:rFonts w:ascii="Times New Roman" w:hAnsi="Times New Roman" w:cs="Times New Roman"/>
              </w:rPr>
              <w:t>Over a</w:t>
            </w:r>
            <w:r w:rsidR="00ED0CCC" w:rsidRPr="0036787A">
              <w:rPr>
                <w:rFonts w:ascii="Times New Roman" w:hAnsi="Times New Roman" w:cs="Times New Roman"/>
              </w:rPr>
              <w:t xml:space="preserve"> year</w:t>
            </w:r>
            <w:r>
              <w:rPr>
                <w:rFonts w:ascii="Times New Roman" w:hAnsi="Times New Roman" w:cs="Times New Roman"/>
              </w:rPr>
              <w:t>’</w:t>
            </w:r>
            <w:r w:rsidR="00ED0CCC" w:rsidRPr="0036787A">
              <w:rPr>
                <w:rFonts w:ascii="Times New Roman" w:hAnsi="Times New Roman" w:cs="Times New Roman"/>
              </w:rPr>
              <w:t xml:space="preserve">s </w:t>
            </w:r>
            <w:r>
              <w:rPr>
                <w:rFonts w:ascii="Times New Roman" w:hAnsi="Times New Roman" w:cs="Times New Roman"/>
              </w:rPr>
              <w:t xml:space="preserve">period </w:t>
            </w:r>
            <w:r w:rsidR="00ED0CCC" w:rsidRPr="0036787A">
              <w:rPr>
                <w:rFonts w:ascii="Times New Roman" w:hAnsi="Times New Roman" w:cs="Times New Roman"/>
              </w:rPr>
              <w:t xml:space="preserve">of disarray and closure of the </w:t>
            </w:r>
            <w:r>
              <w:rPr>
                <w:rFonts w:ascii="Times New Roman" w:hAnsi="Times New Roman" w:cs="Times New Roman"/>
              </w:rPr>
              <w:t xml:space="preserve">community-based animal </w:t>
            </w:r>
            <w:r w:rsidR="00ED0CCC" w:rsidRPr="0036787A">
              <w:rPr>
                <w:rFonts w:ascii="Times New Roman" w:hAnsi="Times New Roman" w:cs="Times New Roman"/>
              </w:rPr>
              <w:t xml:space="preserve">breeding center after its brief start, </w:t>
            </w:r>
            <w:r>
              <w:rPr>
                <w:rFonts w:ascii="Times New Roman" w:hAnsi="Times New Roman" w:cs="Times New Roman"/>
              </w:rPr>
              <w:t>the community is re-</w:t>
            </w:r>
            <w:r>
              <w:rPr>
                <w:rFonts w:ascii="Times New Roman" w:hAnsi="Times New Roman" w:cs="Times New Roman"/>
              </w:rPr>
              <w:lastRenderedPageBreak/>
              <w:t>energizing amidst sporadic episodes of violence</w:t>
            </w:r>
            <w:r w:rsidR="00ED0CCC" w:rsidRPr="0036787A">
              <w:rPr>
                <w:rFonts w:ascii="Times New Roman" w:hAnsi="Times New Roman" w:cs="Times New Roman"/>
              </w:rPr>
              <w:t xml:space="preserve">. </w:t>
            </w:r>
            <w:r>
              <w:rPr>
                <w:rFonts w:ascii="Times New Roman" w:hAnsi="Times New Roman" w:cs="Times New Roman"/>
              </w:rPr>
              <w:t>T</w:t>
            </w:r>
            <w:r w:rsidR="00ED0CCC" w:rsidRPr="0036787A">
              <w:rPr>
                <w:rFonts w:ascii="Times New Roman" w:hAnsi="Times New Roman" w:cs="Times New Roman"/>
              </w:rPr>
              <w:t xml:space="preserve">he caretakers </w:t>
            </w:r>
            <w:r>
              <w:rPr>
                <w:rFonts w:ascii="Times New Roman" w:hAnsi="Times New Roman" w:cs="Times New Roman"/>
              </w:rPr>
              <w:t xml:space="preserve">of the breeding center have </w:t>
            </w:r>
            <w:r w:rsidR="00BB2CF5" w:rsidRPr="0036787A">
              <w:rPr>
                <w:rFonts w:ascii="Times New Roman" w:hAnsi="Times New Roman" w:cs="Times New Roman"/>
              </w:rPr>
              <w:t xml:space="preserve">returned from wherever they were displaced with </w:t>
            </w:r>
            <w:r>
              <w:rPr>
                <w:rFonts w:ascii="Times New Roman" w:hAnsi="Times New Roman" w:cs="Times New Roman"/>
              </w:rPr>
              <w:t>some</w:t>
            </w:r>
            <w:r w:rsidR="00BB2CF5" w:rsidRPr="0036787A">
              <w:rPr>
                <w:rFonts w:ascii="Times New Roman" w:hAnsi="Times New Roman" w:cs="Times New Roman"/>
              </w:rPr>
              <w:t xml:space="preserve"> few remaining goats. </w:t>
            </w:r>
            <w:r>
              <w:rPr>
                <w:rFonts w:ascii="Times New Roman" w:hAnsi="Times New Roman" w:cs="Times New Roman"/>
              </w:rPr>
              <w:t xml:space="preserve">Most of the goats perished due to diseases and </w:t>
            </w:r>
            <w:r w:rsidR="00551C8E">
              <w:rPr>
                <w:rFonts w:ascii="Times New Roman" w:hAnsi="Times New Roman" w:cs="Times New Roman"/>
              </w:rPr>
              <w:t xml:space="preserve">limited management during the period of displacement. </w:t>
            </w:r>
            <w:r w:rsidR="00BB2CF5" w:rsidRPr="0036787A">
              <w:rPr>
                <w:rFonts w:ascii="Times New Roman" w:hAnsi="Times New Roman" w:cs="Times New Roman"/>
              </w:rPr>
              <w:t xml:space="preserve">The facility premises had grown back into a bush. With some small funds from Rewild and SWCCF, the area was cleared, an accommodation structure </w:t>
            </w:r>
            <w:r w:rsidR="00551C8E">
              <w:rPr>
                <w:rFonts w:ascii="Times New Roman" w:hAnsi="Times New Roman" w:cs="Times New Roman"/>
              </w:rPr>
              <w:t>is being</w:t>
            </w:r>
            <w:r w:rsidR="00BB2CF5" w:rsidRPr="0036787A">
              <w:rPr>
                <w:rFonts w:ascii="Times New Roman" w:hAnsi="Times New Roman" w:cs="Times New Roman"/>
              </w:rPr>
              <w:t xml:space="preserve"> put for caretaker</w:t>
            </w:r>
            <w:r w:rsidR="00551C8E">
              <w:rPr>
                <w:rFonts w:ascii="Times New Roman" w:hAnsi="Times New Roman" w:cs="Times New Roman"/>
              </w:rPr>
              <w:t>s</w:t>
            </w:r>
            <w:r w:rsidR="00BB2CF5" w:rsidRPr="0036787A">
              <w:rPr>
                <w:rFonts w:ascii="Times New Roman" w:hAnsi="Times New Roman" w:cs="Times New Roman"/>
              </w:rPr>
              <w:t xml:space="preserve"> to be resident</w:t>
            </w:r>
            <w:r w:rsidR="00551C8E">
              <w:rPr>
                <w:rFonts w:ascii="Times New Roman" w:hAnsi="Times New Roman" w:cs="Times New Roman"/>
              </w:rPr>
              <w:t>.</w:t>
            </w:r>
            <w:r w:rsidR="00BB2CF5" w:rsidRPr="0036787A">
              <w:rPr>
                <w:rFonts w:ascii="Times New Roman" w:hAnsi="Times New Roman" w:cs="Times New Roman"/>
              </w:rPr>
              <w:t xml:space="preserve"> </w:t>
            </w:r>
            <w:r w:rsidR="00551C8E">
              <w:rPr>
                <w:rFonts w:ascii="Times New Roman" w:hAnsi="Times New Roman" w:cs="Times New Roman"/>
              </w:rPr>
              <w:t>T</w:t>
            </w:r>
            <w:r w:rsidR="00BB2CF5" w:rsidRPr="0036787A">
              <w:rPr>
                <w:rFonts w:ascii="Times New Roman" w:hAnsi="Times New Roman" w:cs="Times New Roman"/>
              </w:rPr>
              <w:t xml:space="preserve">he </w:t>
            </w:r>
            <w:r w:rsidR="00551C8E">
              <w:rPr>
                <w:rFonts w:ascii="Times New Roman" w:hAnsi="Times New Roman" w:cs="Times New Roman"/>
              </w:rPr>
              <w:t xml:space="preserve">animal </w:t>
            </w:r>
            <w:r w:rsidR="00BB2CF5" w:rsidRPr="0036787A">
              <w:rPr>
                <w:rFonts w:ascii="Times New Roman" w:hAnsi="Times New Roman" w:cs="Times New Roman"/>
              </w:rPr>
              <w:t xml:space="preserve">breeding center </w:t>
            </w:r>
            <w:r w:rsidR="00551C8E">
              <w:rPr>
                <w:rFonts w:ascii="Times New Roman" w:hAnsi="Times New Roman" w:cs="Times New Roman"/>
              </w:rPr>
              <w:t>activities</w:t>
            </w:r>
            <w:r w:rsidR="00BB2CF5" w:rsidRPr="0036787A">
              <w:rPr>
                <w:rFonts w:ascii="Times New Roman" w:hAnsi="Times New Roman" w:cs="Times New Roman"/>
              </w:rPr>
              <w:t xml:space="preserve"> restarted, this time from a very </w:t>
            </w:r>
            <w:r w:rsidR="00551C8E" w:rsidRPr="0036787A">
              <w:rPr>
                <w:rFonts w:ascii="Times New Roman" w:hAnsi="Times New Roman" w:cs="Times New Roman"/>
              </w:rPr>
              <w:t>low-key</w:t>
            </w:r>
            <w:r w:rsidR="006E4B58" w:rsidRPr="0036787A">
              <w:rPr>
                <w:rFonts w:ascii="Times New Roman" w:hAnsi="Times New Roman" w:cs="Times New Roman"/>
              </w:rPr>
              <w:t xml:space="preserve"> position. </w:t>
            </w:r>
            <w:r w:rsidR="00551C8E">
              <w:rPr>
                <w:rFonts w:ascii="Times New Roman" w:hAnsi="Times New Roman" w:cs="Times New Roman"/>
              </w:rPr>
              <w:t xml:space="preserve">The objective is to revamp it to </w:t>
            </w:r>
            <w:proofErr w:type="spellStart"/>
            <w:r w:rsidR="00551C8E">
              <w:rPr>
                <w:rFonts w:ascii="Times New Roman" w:hAnsi="Times New Roman" w:cs="Times New Roman"/>
              </w:rPr>
              <w:t>achive</w:t>
            </w:r>
            <w:proofErr w:type="spellEnd"/>
            <w:r w:rsidR="00551C8E">
              <w:rPr>
                <w:rFonts w:ascii="Times New Roman" w:hAnsi="Times New Roman" w:cs="Times New Roman"/>
              </w:rPr>
              <w:t xml:space="preserve"> its intended purpose.</w:t>
            </w:r>
          </w:p>
        </w:tc>
      </w:tr>
      <w:tr w:rsidR="00306BCD" w:rsidRPr="00D9523E" w14:paraId="361986FE" w14:textId="77777777" w:rsidTr="00306BCD">
        <w:tc>
          <w:tcPr>
            <w:tcW w:w="3653" w:type="dxa"/>
          </w:tcPr>
          <w:p w14:paraId="672B6476" w14:textId="0DA8DB21" w:rsidR="00306BCD" w:rsidRPr="0036787A" w:rsidRDefault="00306BCD" w:rsidP="0036787A">
            <w:pPr>
              <w:spacing w:line="276" w:lineRule="auto"/>
              <w:jc w:val="both"/>
              <w:rPr>
                <w:rFonts w:ascii="Times New Roman" w:hAnsi="Times New Roman" w:cs="Times New Roman"/>
              </w:rPr>
            </w:pPr>
            <w:r w:rsidRPr="0036787A">
              <w:rPr>
                <w:rFonts w:ascii="Times New Roman" w:hAnsi="Times New Roman" w:cs="Times New Roman"/>
                <w:color w:val="000000"/>
              </w:rPr>
              <w:lastRenderedPageBreak/>
              <w:t xml:space="preserve"> T</w:t>
            </w:r>
            <w:r w:rsidRPr="0036787A">
              <w:rPr>
                <w:rFonts w:ascii="Times New Roman" w:eastAsia="Times New Roman" w:hAnsi="Times New Roman" w:cs="Times New Roman"/>
                <w:color w:val="000000"/>
              </w:rPr>
              <w:t xml:space="preserve">o support local </w:t>
            </w:r>
            <w:r w:rsidR="001922CF" w:rsidRPr="0036787A">
              <w:rPr>
                <w:rFonts w:ascii="Times New Roman" w:eastAsia="Times New Roman" w:hAnsi="Times New Roman" w:cs="Times New Roman"/>
                <w:color w:val="000000"/>
              </w:rPr>
              <w:t>communities,</w:t>
            </w:r>
            <w:r w:rsidRPr="0036787A">
              <w:rPr>
                <w:rFonts w:ascii="Times New Roman" w:eastAsia="Times New Roman" w:hAnsi="Times New Roman" w:cs="Times New Roman"/>
                <w:color w:val="000000"/>
              </w:rPr>
              <w:t xml:space="preserve"> build predator proof fencing for the current 48 beneficiary households on a 50% cost sharing basis where each household will provide local materials for the fence.</w:t>
            </w:r>
          </w:p>
        </w:tc>
        <w:tc>
          <w:tcPr>
            <w:tcW w:w="6697" w:type="dxa"/>
          </w:tcPr>
          <w:p w14:paraId="28FABC60" w14:textId="1F6AB412" w:rsidR="00306BCD" w:rsidRPr="0036787A" w:rsidRDefault="006E4B58" w:rsidP="0036787A">
            <w:pPr>
              <w:spacing w:line="276" w:lineRule="auto"/>
              <w:jc w:val="both"/>
              <w:rPr>
                <w:rFonts w:ascii="Times New Roman" w:hAnsi="Times New Roman" w:cs="Times New Roman"/>
              </w:rPr>
            </w:pPr>
            <w:r w:rsidRPr="0036787A">
              <w:rPr>
                <w:rFonts w:ascii="Times New Roman" w:hAnsi="Times New Roman" w:cs="Times New Roman"/>
              </w:rPr>
              <w:t xml:space="preserve">This objective was not realized because the community was internally displaced due to armed conflict. Most </w:t>
            </w:r>
            <w:r w:rsidR="00551C8E">
              <w:rPr>
                <w:rFonts w:ascii="Times New Roman" w:hAnsi="Times New Roman" w:cs="Times New Roman"/>
              </w:rPr>
              <w:t xml:space="preserve">community members </w:t>
            </w:r>
            <w:r w:rsidRPr="0036787A">
              <w:rPr>
                <w:rFonts w:ascii="Times New Roman" w:hAnsi="Times New Roman" w:cs="Times New Roman"/>
              </w:rPr>
              <w:t>lost the few animals given for them during the phase one of project. Funds for this objective were used to support the caretakers of the breeding center who were displaced along with the project goats for some time.</w:t>
            </w:r>
          </w:p>
        </w:tc>
      </w:tr>
    </w:tbl>
    <w:p w14:paraId="6B06A4F0" w14:textId="0B24B078" w:rsidR="005A04D3" w:rsidRDefault="005A04D3"/>
    <w:p w14:paraId="1992A6B7" w14:textId="308DD0AC" w:rsidR="005A04D3" w:rsidRPr="0036787A" w:rsidRDefault="001922CF" w:rsidP="0036787A">
      <w:pPr>
        <w:spacing w:line="276" w:lineRule="auto"/>
        <w:rPr>
          <w:rFonts w:ascii="Times New Roman" w:hAnsi="Times New Roman" w:cs="Times New Roman"/>
          <w:b/>
          <w:bCs/>
        </w:rPr>
      </w:pPr>
      <w:r w:rsidRPr="0036787A">
        <w:rPr>
          <w:rFonts w:ascii="Times New Roman" w:hAnsi="Times New Roman" w:cs="Times New Roman"/>
          <w:b/>
          <w:bCs/>
        </w:rPr>
        <w:t>Next steps</w:t>
      </w:r>
    </w:p>
    <w:p w14:paraId="5D053D64" w14:textId="77777777" w:rsidR="00697E8B" w:rsidRPr="0036787A" w:rsidRDefault="001922CF" w:rsidP="0036787A">
      <w:pPr>
        <w:spacing w:line="276" w:lineRule="auto"/>
        <w:jc w:val="both"/>
        <w:rPr>
          <w:rFonts w:ascii="Times New Roman" w:hAnsi="Times New Roman" w:cs="Times New Roman"/>
        </w:rPr>
      </w:pPr>
      <w:r w:rsidRPr="0036787A">
        <w:rPr>
          <w:rFonts w:ascii="Times New Roman" w:hAnsi="Times New Roman" w:cs="Times New Roman"/>
        </w:rPr>
        <w:t>It is so easy to give up dreams in South Sudan</w:t>
      </w:r>
      <w:r w:rsidR="00477219" w:rsidRPr="0036787A">
        <w:rPr>
          <w:rFonts w:ascii="Times New Roman" w:hAnsi="Times New Roman" w:cs="Times New Roman"/>
        </w:rPr>
        <w:t>. The circumstances that presented themselves during the implementation of this project almost pushed us close to giving up the humble conservation efforts started for the African golden cat and other species in the rich and biodiverse habitats in Western Equatoria state.</w:t>
      </w:r>
      <w:r w:rsidR="00697E8B" w:rsidRPr="0036787A">
        <w:rPr>
          <w:rFonts w:ascii="Times New Roman" w:hAnsi="Times New Roman" w:cs="Times New Roman"/>
        </w:rPr>
        <w:t xml:space="preserve"> </w:t>
      </w:r>
      <w:r w:rsidR="00477219" w:rsidRPr="0036787A">
        <w:rPr>
          <w:rFonts w:ascii="Times New Roman" w:hAnsi="Times New Roman" w:cs="Times New Roman"/>
        </w:rPr>
        <w:t xml:space="preserve">Operations are typical of </w:t>
      </w:r>
      <w:r w:rsidR="00697E8B" w:rsidRPr="0036787A">
        <w:rPr>
          <w:rFonts w:ascii="Times New Roman" w:hAnsi="Times New Roman" w:cs="Times New Roman"/>
        </w:rPr>
        <w:t xml:space="preserve">taking ‘one step forward and two steps backwards’ where positive progress taken are canceled almost immediately. However, giving up may worsen the situation and make it impossible for future recovery. It is better to maintain the status-quo and prevent further deterioration. </w:t>
      </w:r>
    </w:p>
    <w:p w14:paraId="362E4D4C" w14:textId="281566CE" w:rsidR="001922CF" w:rsidRPr="0036787A" w:rsidRDefault="00697E8B" w:rsidP="0036787A">
      <w:pPr>
        <w:spacing w:line="276" w:lineRule="auto"/>
        <w:jc w:val="both"/>
        <w:rPr>
          <w:rFonts w:ascii="Times New Roman" w:hAnsi="Times New Roman" w:cs="Times New Roman"/>
        </w:rPr>
      </w:pPr>
      <w:r w:rsidRPr="0036787A">
        <w:rPr>
          <w:rFonts w:ascii="Times New Roman" w:hAnsi="Times New Roman" w:cs="Times New Roman"/>
        </w:rPr>
        <w:t>Based on the above rationale, our next step is to improve the management of the animal breeding center</w:t>
      </w:r>
      <w:r w:rsidR="00211DE4" w:rsidRPr="0036787A">
        <w:rPr>
          <w:rFonts w:ascii="Times New Roman" w:hAnsi="Times New Roman" w:cs="Times New Roman"/>
        </w:rPr>
        <w:t xml:space="preserve"> and assess the impact of the internal displacement on the communities that had benefitted from the animal seedbank project and had left poaching. This will enable us to jointly device a win-win solution that befits the circumstances of the community.</w:t>
      </w:r>
    </w:p>
    <w:p w14:paraId="5D58B1D5" w14:textId="2EAB2D7E" w:rsidR="005A04D3" w:rsidRPr="0036787A" w:rsidRDefault="005A04D3" w:rsidP="0036787A">
      <w:pPr>
        <w:spacing w:line="276" w:lineRule="auto"/>
        <w:rPr>
          <w:rFonts w:ascii="Times New Roman" w:hAnsi="Times New Roman" w:cs="Times New Roman"/>
          <w:b/>
          <w:bCs/>
        </w:rPr>
      </w:pPr>
    </w:p>
    <w:p w14:paraId="2211E599" w14:textId="77777777" w:rsidR="00A37E63" w:rsidRPr="0036787A" w:rsidRDefault="00A37E63" w:rsidP="0036787A">
      <w:pPr>
        <w:spacing w:line="276" w:lineRule="auto"/>
        <w:rPr>
          <w:rFonts w:ascii="Times New Roman" w:hAnsi="Times New Roman" w:cs="Times New Roman"/>
          <w:b/>
          <w:bCs/>
        </w:rPr>
      </w:pPr>
    </w:p>
    <w:p w14:paraId="159951DE" w14:textId="77777777" w:rsidR="00A37E63" w:rsidRDefault="00A37E63">
      <w:pPr>
        <w:rPr>
          <w:b/>
          <w:bCs/>
        </w:rPr>
      </w:pPr>
    </w:p>
    <w:p w14:paraId="66E6FE93" w14:textId="77777777" w:rsidR="00A37E63" w:rsidRDefault="00A37E63">
      <w:pPr>
        <w:rPr>
          <w:b/>
          <w:bCs/>
        </w:rPr>
      </w:pPr>
    </w:p>
    <w:p w14:paraId="7D0DD00B" w14:textId="77777777" w:rsidR="00A37E63" w:rsidRDefault="00A37E63">
      <w:pPr>
        <w:rPr>
          <w:b/>
          <w:bCs/>
        </w:rPr>
      </w:pPr>
    </w:p>
    <w:p w14:paraId="2D11841C" w14:textId="77777777" w:rsidR="00A37E63" w:rsidRDefault="00A37E63">
      <w:pPr>
        <w:rPr>
          <w:b/>
          <w:bCs/>
        </w:rPr>
      </w:pPr>
    </w:p>
    <w:p w14:paraId="40A399A8" w14:textId="77777777" w:rsidR="00A37E63" w:rsidRDefault="00A37E63">
      <w:pPr>
        <w:rPr>
          <w:b/>
          <w:bCs/>
        </w:rPr>
      </w:pPr>
    </w:p>
    <w:p w14:paraId="4BDA70BA" w14:textId="77777777" w:rsidR="00A37E63" w:rsidRDefault="00A37E63">
      <w:pPr>
        <w:rPr>
          <w:b/>
          <w:bCs/>
        </w:rPr>
      </w:pPr>
    </w:p>
    <w:p w14:paraId="6895470C" w14:textId="77777777" w:rsidR="00A37E63" w:rsidRDefault="00A37E63">
      <w:pPr>
        <w:rPr>
          <w:b/>
          <w:bCs/>
        </w:rPr>
      </w:pPr>
    </w:p>
    <w:p w14:paraId="68E3D51A" w14:textId="77777777" w:rsidR="00A37E63" w:rsidRDefault="00A37E63">
      <w:pPr>
        <w:rPr>
          <w:b/>
          <w:bCs/>
        </w:rPr>
      </w:pPr>
    </w:p>
    <w:p w14:paraId="68456FB2" w14:textId="77777777" w:rsidR="00A37E63" w:rsidRDefault="00A37E63">
      <w:pPr>
        <w:rPr>
          <w:b/>
          <w:bCs/>
        </w:rPr>
      </w:pPr>
    </w:p>
    <w:p w14:paraId="28B6268E" w14:textId="77777777" w:rsidR="00A37E63" w:rsidRDefault="00A37E63">
      <w:pPr>
        <w:rPr>
          <w:b/>
          <w:bCs/>
        </w:rPr>
      </w:pPr>
    </w:p>
    <w:p w14:paraId="18C17B58" w14:textId="41B42CFC" w:rsidR="00211DE4" w:rsidRDefault="00211DE4" w:rsidP="005A04D3">
      <w:pPr>
        <w:rPr>
          <w:b/>
          <w:bCs/>
        </w:rPr>
      </w:pPr>
      <w:proofErr w:type="spellStart"/>
      <w:r>
        <w:rPr>
          <w:b/>
          <w:bCs/>
        </w:rPr>
        <w:lastRenderedPageBreak/>
        <w:t>Apendix</w:t>
      </w:r>
      <w:proofErr w:type="spellEnd"/>
      <w:r>
        <w:rPr>
          <w:b/>
          <w:bCs/>
        </w:rPr>
        <w:t xml:space="preserve"> I: security </w:t>
      </w:r>
      <w:r w:rsidR="00A37E63">
        <w:rPr>
          <w:b/>
          <w:bCs/>
        </w:rPr>
        <w:t>situations that lead to community displacements</w:t>
      </w:r>
    </w:p>
    <w:p w14:paraId="400E2BBA" w14:textId="126FABB1" w:rsidR="00A37E63" w:rsidRDefault="00A37E63" w:rsidP="005A04D3">
      <w:pPr>
        <w:rPr>
          <w:b/>
          <w:bCs/>
        </w:rPr>
      </w:pPr>
    </w:p>
    <w:p w14:paraId="585B2D3C" w14:textId="382E9FD5" w:rsidR="00A37E63" w:rsidRDefault="00A37E63" w:rsidP="00A37E63">
      <w:pPr>
        <w:ind w:left="-630"/>
        <w:rPr>
          <w:b/>
          <w:bCs/>
        </w:rPr>
      </w:pPr>
      <w:r w:rsidRPr="00A37E63">
        <w:rPr>
          <w:b/>
          <w:bCs/>
          <w:noProof/>
        </w:rPr>
        <w:drawing>
          <wp:anchor distT="0" distB="0" distL="114300" distR="114300" simplePos="0" relativeHeight="251659264" behindDoc="0" locked="0" layoutInCell="1" allowOverlap="1" wp14:anchorId="39A4CA8F" wp14:editId="62B65BAA">
            <wp:simplePos x="0" y="0"/>
            <wp:positionH relativeFrom="column">
              <wp:posOffset>217357</wp:posOffset>
            </wp:positionH>
            <wp:positionV relativeFrom="paragraph">
              <wp:posOffset>152546</wp:posOffset>
            </wp:positionV>
            <wp:extent cx="6108081" cy="6378314"/>
            <wp:effectExtent l="0" t="0" r="635" b="0"/>
            <wp:wrapNone/>
            <wp:docPr id="14" name="Content Placeholder 13" descr="A close-up of a letter&#10;&#10;Description automatically generated">
              <a:extLst xmlns:a="http://schemas.openxmlformats.org/drawingml/2006/main">
                <a:ext uri="{FF2B5EF4-FFF2-40B4-BE49-F238E27FC236}">
                  <a16:creationId xmlns:a16="http://schemas.microsoft.com/office/drawing/2014/main" id="{F7554FFA-EF00-ACB9-8E1F-8693E694317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 name="Content Placeholder 13" descr="A close-up of a letter&#10;&#10;Description automatically generated">
                      <a:extLst>
                        <a:ext uri="{FF2B5EF4-FFF2-40B4-BE49-F238E27FC236}">
                          <a16:creationId xmlns:a16="http://schemas.microsoft.com/office/drawing/2014/main" id="{F7554FFA-EF00-ACB9-8E1F-8693E6943173}"/>
                        </a:ext>
                      </a:extLst>
                    </pic:cNvPr>
                    <pic:cNvPicPr>
                      <a:picLocks noGrp="1"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6143187" cy="6414973"/>
                    </a:xfrm>
                    <a:prstGeom prst="rect">
                      <a:avLst/>
                    </a:prstGeom>
                  </pic:spPr>
                </pic:pic>
              </a:graphicData>
            </a:graphic>
            <wp14:sizeRelH relativeFrom="margin">
              <wp14:pctWidth>0</wp14:pctWidth>
            </wp14:sizeRelH>
            <wp14:sizeRelV relativeFrom="margin">
              <wp14:pctHeight>0</wp14:pctHeight>
            </wp14:sizeRelV>
          </wp:anchor>
        </w:drawing>
      </w:r>
    </w:p>
    <w:p w14:paraId="17246111" w14:textId="554D190E" w:rsidR="00A37E63" w:rsidRDefault="00A37E63" w:rsidP="005A04D3">
      <w:pPr>
        <w:rPr>
          <w:b/>
          <w:bCs/>
        </w:rPr>
      </w:pPr>
    </w:p>
    <w:p w14:paraId="2129A6BD" w14:textId="5E9D3268" w:rsidR="00A37E63" w:rsidRDefault="00A37E63" w:rsidP="005A04D3">
      <w:pPr>
        <w:rPr>
          <w:b/>
          <w:bCs/>
        </w:rPr>
      </w:pPr>
    </w:p>
    <w:p w14:paraId="360712E4" w14:textId="6E56A0DD" w:rsidR="00A37E63" w:rsidRDefault="00A37E63" w:rsidP="005A04D3">
      <w:pPr>
        <w:rPr>
          <w:b/>
          <w:bCs/>
        </w:rPr>
      </w:pPr>
    </w:p>
    <w:p w14:paraId="089E5CCE" w14:textId="3BA0D996" w:rsidR="00A37E63" w:rsidRDefault="00A37E63" w:rsidP="005A04D3">
      <w:pPr>
        <w:rPr>
          <w:b/>
          <w:bCs/>
        </w:rPr>
      </w:pPr>
    </w:p>
    <w:p w14:paraId="43093E2D" w14:textId="476B6607" w:rsidR="00A37E63" w:rsidRDefault="00A37E63" w:rsidP="005A04D3">
      <w:pPr>
        <w:rPr>
          <w:b/>
          <w:bCs/>
        </w:rPr>
      </w:pPr>
    </w:p>
    <w:p w14:paraId="0FCFD45D" w14:textId="2DB7627B" w:rsidR="00A37E63" w:rsidRDefault="00A37E63" w:rsidP="005A04D3">
      <w:pPr>
        <w:rPr>
          <w:b/>
          <w:bCs/>
        </w:rPr>
      </w:pPr>
    </w:p>
    <w:p w14:paraId="6F9310E5" w14:textId="03E23810" w:rsidR="00A37E63" w:rsidRDefault="00A37E63" w:rsidP="005A04D3">
      <w:pPr>
        <w:rPr>
          <w:b/>
          <w:bCs/>
        </w:rPr>
      </w:pPr>
    </w:p>
    <w:p w14:paraId="116CF879" w14:textId="77777777" w:rsidR="00A37E63" w:rsidRDefault="00A37E63" w:rsidP="005A04D3">
      <w:pPr>
        <w:rPr>
          <w:b/>
          <w:bCs/>
        </w:rPr>
      </w:pPr>
    </w:p>
    <w:p w14:paraId="3510FF3B" w14:textId="77777777" w:rsidR="00A37E63" w:rsidRDefault="00A37E63" w:rsidP="005A04D3">
      <w:pPr>
        <w:rPr>
          <w:b/>
          <w:bCs/>
        </w:rPr>
      </w:pPr>
    </w:p>
    <w:p w14:paraId="2249EE0F" w14:textId="77777777" w:rsidR="00A37E63" w:rsidRDefault="00A37E63" w:rsidP="005A04D3">
      <w:pPr>
        <w:rPr>
          <w:b/>
          <w:bCs/>
        </w:rPr>
      </w:pPr>
    </w:p>
    <w:p w14:paraId="3EE3C8E0" w14:textId="77777777" w:rsidR="00A37E63" w:rsidRDefault="00A37E63" w:rsidP="005A04D3">
      <w:pPr>
        <w:rPr>
          <w:b/>
          <w:bCs/>
        </w:rPr>
      </w:pPr>
    </w:p>
    <w:p w14:paraId="22A1932A" w14:textId="77777777" w:rsidR="00A37E63" w:rsidRDefault="00A37E63" w:rsidP="005A04D3">
      <w:pPr>
        <w:rPr>
          <w:b/>
          <w:bCs/>
        </w:rPr>
      </w:pPr>
    </w:p>
    <w:p w14:paraId="6AA80926" w14:textId="77777777" w:rsidR="00A37E63" w:rsidRDefault="00A37E63" w:rsidP="005A04D3">
      <w:pPr>
        <w:rPr>
          <w:b/>
          <w:bCs/>
        </w:rPr>
      </w:pPr>
    </w:p>
    <w:p w14:paraId="35FB3166" w14:textId="77777777" w:rsidR="00A37E63" w:rsidRDefault="00A37E63" w:rsidP="005A04D3">
      <w:pPr>
        <w:rPr>
          <w:b/>
          <w:bCs/>
        </w:rPr>
      </w:pPr>
    </w:p>
    <w:p w14:paraId="02FCF6D8" w14:textId="77777777" w:rsidR="00A37E63" w:rsidRDefault="00A37E63" w:rsidP="005A04D3">
      <w:pPr>
        <w:rPr>
          <w:b/>
          <w:bCs/>
        </w:rPr>
      </w:pPr>
    </w:p>
    <w:p w14:paraId="5181FADE" w14:textId="77777777" w:rsidR="00A37E63" w:rsidRDefault="00A37E63" w:rsidP="005A04D3">
      <w:pPr>
        <w:rPr>
          <w:b/>
          <w:bCs/>
        </w:rPr>
      </w:pPr>
    </w:p>
    <w:p w14:paraId="4CF108B9" w14:textId="77777777" w:rsidR="00A37E63" w:rsidRDefault="00A37E63" w:rsidP="005A04D3">
      <w:pPr>
        <w:rPr>
          <w:b/>
          <w:bCs/>
        </w:rPr>
      </w:pPr>
    </w:p>
    <w:p w14:paraId="50CB7ACB" w14:textId="77777777" w:rsidR="00A37E63" w:rsidRDefault="00A37E63" w:rsidP="005A04D3">
      <w:pPr>
        <w:rPr>
          <w:b/>
          <w:bCs/>
        </w:rPr>
      </w:pPr>
    </w:p>
    <w:p w14:paraId="18B6DB95" w14:textId="77777777" w:rsidR="00A37E63" w:rsidRDefault="00A37E63" w:rsidP="005A04D3">
      <w:pPr>
        <w:rPr>
          <w:b/>
          <w:bCs/>
        </w:rPr>
      </w:pPr>
    </w:p>
    <w:p w14:paraId="7AAEF5DC" w14:textId="77777777" w:rsidR="00A37E63" w:rsidRDefault="00A37E63" w:rsidP="005A04D3">
      <w:pPr>
        <w:rPr>
          <w:b/>
          <w:bCs/>
        </w:rPr>
      </w:pPr>
    </w:p>
    <w:p w14:paraId="15168658" w14:textId="77777777" w:rsidR="00A37E63" w:rsidRDefault="00A37E63" w:rsidP="005A04D3">
      <w:pPr>
        <w:rPr>
          <w:b/>
          <w:bCs/>
        </w:rPr>
      </w:pPr>
    </w:p>
    <w:p w14:paraId="788089CB" w14:textId="77777777" w:rsidR="00A37E63" w:rsidRDefault="00A37E63" w:rsidP="005A04D3">
      <w:pPr>
        <w:rPr>
          <w:b/>
          <w:bCs/>
        </w:rPr>
      </w:pPr>
    </w:p>
    <w:p w14:paraId="241D9522" w14:textId="77777777" w:rsidR="00A37E63" w:rsidRDefault="00A37E63" w:rsidP="005A04D3">
      <w:pPr>
        <w:rPr>
          <w:b/>
          <w:bCs/>
        </w:rPr>
      </w:pPr>
    </w:p>
    <w:p w14:paraId="758CA9D1" w14:textId="77777777" w:rsidR="00A37E63" w:rsidRDefault="00A37E63" w:rsidP="005A04D3">
      <w:pPr>
        <w:rPr>
          <w:b/>
          <w:bCs/>
        </w:rPr>
      </w:pPr>
    </w:p>
    <w:p w14:paraId="49CC7BE4" w14:textId="77777777" w:rsidR="00A37E63" w:rsidRDefault="00A37E63" w:rsidP="005A04D3">
      <w:pPr>
        <w:rPr>
          <w:b/>
          <w:bCs/>
        </w:rPr>
      </w:pPr>
    </w:p>
    <w:p w14:paraId="1C696A96" w14:textId="31E37BA7" w:rsidR="00A37E63" w:rsidRDefault="00A37E63" w:rsidP="005A04D3">
      <w:pPr>
        <w:rPr>
          <w:b/>
          <w:bCs/>
        </w:rPr>
      </w:pPr>
    </w:p>
    <w:p w14:paraId="675192E7" w14:textId="77777777" w:rsidR="00A37E63" w:rsidRDefault="00A37E63" w:rsidP="005A04D3">
      <w:pPr>
        <w:rPr>
          <w:b/>
          <w:bCs/>
        </w:rPr>
      </w:pPr>
    </w:p>
    <w:p w14:paraId="31AB0064" w14:textId="77777777" w:rsidR="00A37E63" w:rsidRDefault="00A37E63" w:rsidP="005A04D3">
      <w:pPr>
        <w:rPr>
          <w:b/>
          <w:bCs/>
        </w:rPr>
      </w:pPr>
    </w:p>
    <w:p w14:paraId="5171013C" w14:textId="77777777" w:rsidR="00A37E63" w:rsidRDefault="00A37E63" w:rsidP="005A04D3">
      <w:pPr>
        <w:rPr>
          <w:b/>
          <w:bCs/>
        </w:rPr>
      </w:pPr>
    </w:p>
    <w:p w14:paraId="5174A05B" w14:textId="77777777" w:rsidR="00A37E63" w:rsidRDefault="00A37E63" w:rsidP="005A04D3">
      <w:pPr>
        <w:rPr>
          <w:b/>
          <w:bCs/>
        </w:rPr>
      </w:pPr>
    </w:p>
    <w:p w14:paraId="52AE20CB" w14:textId="77777777" w:rsidR="00A37E63" w:rsidRDefault="00A37E63" w:rsidP="005A04D3">
      <w:pPr>
        <w:rPr>
          <w:b/>
          <w:bCs/>
        </w:rPr>
      </w:pPr>
    </w:p>
    <w:p w14:paraId="3E879322" w14:textId="77777777" w:rsidR="00A37E63" w:rsidRDefault="00A37E63" w:rsidP="005A04D3">
      <w:pPr>
        <w:rPr>
          <w:b/>
          <w:bCs/>
        </w:rPr>
      </w:pPr>
    </w:p>
    <w:p w14:paraId="76E34574" w14:textId="77777777" w:rsidR="00A37E63" w:rsidRDefault="00A37E63" w:rsidP="005A04D3">
      <w:pPr>
        <w:rPr>
          <w:b/>
          <w:bCs/>
        </w:rPr>
      </w:pPr>
    </w:p>
    <w:p w14:paraId="13DB56B0" w14:textId="77777777" w:rsidR="00A37E63" w:rsidRDefault="00A37E63" w:rsidP="005A04D3">
      <w:pPr>
        <w:rPr>
          <w:b/>
          <w:bCs/>
        </w:rPr>
      </w:pPr>
    </w:p>
    <w:p w14:paraId="7384D04F" w14:textId="77777777" w:rsidR="00A37E63" w:rsidRDefault="00A37E63" w:rsidP="005A04D3">
      <w:pPr>
        <w:rPr>
          <w:b/>
          <w:bCs/>
        </w:rPr>
      </w:pPr>
    </w:p>
    <w:p w14:paraId="1143FAF3" w14:textId="77777777" w:rsidR="00A37E63" w:rsidRDefault="00A37E63" w:rsidP="005A04D3">
      <w:pPr>
        <w:rPr>
          <w:b/>
          <w:bCs/>
        </w:rPr>
      </w:pPr>
    </w:p>
    <w:p w14:paraId="0C659816" w14:textId="38C4950C" w:rsidR="00A37E63" w:rsidRDefault="00A37E63" w:rsidP="005A04D3">
      <w:pPr>
        <w:rPr>
          <w:b/>
          <w:bCs/>
        </w:rPr>
      </w:pPr>
      <w:r w:rsidRPr="00A37E63">
        <w:rPr>
          <w:b/>
          <w:bCs/>
          <w:noProof/>
        </w:rPr>
        <w:lastRenderedPageBreak/>
        <w:drawing>
          <wp:inline distT="0" distB="0" distL="0" distR="0" wp14:anchorId="6896CE9D" wp14:editId="2AE57F68">
            <wp:extent cx="5838669" cy="4593475"/>
            <wp:effectExtent l="0" t="0" r="3810" b="4445"/>
            <wp:docPr id="16" name="Picture 15" descr="A document with a stamp and text&#10;&#10;Description automatically generated">
              <a:extLst xmlns:a="http://schemas.openxmlformats.org/drawingml/2006/main">
                <a:ext uri="{FF2B5EF4-FFF2-40B4-BE49-F238E27FC236}">
                  <a16:creationId xmlns:a16="http://schemas.microsoft.com/office/drawing/2014/main" id="{70D3A8BB-77D8-7B12-0DEB-812B75C473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A document with a stamp and text&#10;&#10;Description automatically generated">
                      <a:extLst>
                        <a:ext uri="{FF2B5EF4-FFF2-40B4-BE49-F238E27FC236}">
                          <a16:creationId xmlns:a16="http://schemas.microsoft.com/office/drawing/2014/main" id="{70D3A8BB-77D8-7B12-0DEB-812B75C4730C}"/>
                        </a:ext>
                      </a:extLst>
                    </pic:cNvPr>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5888061" cy="4632333"/>
                    </a:xfrm>
                    <a:prstGeom prst="rect">
                      <a:avLst/>
                    </a:prstGeom>
                  </pic:spPr>
                </pic:pic>
              </a:graphicData>
            </a:graphic>
          </wp:inline>
        </w:drawing>
      </w:r>
    </w:p>
    <w:p w14:paraId="6B97B4AB" w14:textId="77777777" w:rsidR="00D0493B" w:rsidRDefault="00D0493B" w:rsidP="005A04D3">
      <w:pPr>
        <w:rPr>
          <w:b/>
          <w:bCs/>
        </w:rPr>
      </w:pPr>
    </w:p>
    <w:p w14:paraId="03D6AC13" w14:textId="3A9E2662" w:rsidR="00D0493B" w:rsidRDefault="00D0493B" w:rsidP="005A04D3">
      <w:pPr>
        <w:rPr>
          <w:b/>
          <w:bCs/>
        </w:rPr>
      </w:pPr>
    </w:p>
    <w:p w14:paraId="1043A33F" w14:textId="598AEB0B" w:rsidR="00D0493B" w:rsidRDefault="00D0493B" w:rsidP="005A04D3">
      <w:pPr>
        <w:rPr>
          <w:b/>
          <w:bCs/>
        </w:rPr>
      </w:pPr>
      <w:r w:rsidRPr="00D0493B">
        <w:rPr>
          <w:b/>
          <w:bCs/>
          <w:noProof/>
        </w:rPr>
        <w:drawing>
          <wp:anchor distT="0" distB="0" distL="114300" distR="114300" simplePos="0" relativeHeight="251664384" behindDoc="0" locked="0" layoutInCell="1" allowOverlap="1" wp14:anchorId="5EC53D2C" wp14:editId="0B7DCDB0">
            <wp:simplePos x="0" y="0"/>
            <wp:positionH relativeFrom="column">
              <wp:posOffset>288561</wp:posOffset>
            </wp:positionH>
            <wp:positionV relativeFrom="paragraph">
              <wp:posOffset>51945</wp:posOffset>
            </wp:positionV>
            <wp:extent cx="2424928" cy="2078355"/>
            <wp:effectExtent l="228600" t="228600" r="229870" b="233045"/>
            <wp:wrapNone/>
            <wp:docPr id="1321806363" name="Content Placeholder 13" descr="A close-up of a person's neck&#10;&#10;Description automatically generated">
              <a:extLst xmlns:a="http://schemas.openxmlformats.org/drawingml/2006/main">
                <a:ext uri="{FF2B5EF4-FFF2-40B4-BE49-F238E27FC236}">
                  <a16:creationId xmlns:a16="http://schemas.microsoft.com/office/drawing/2014/main" id="{8BC79ECD-41EC-67B1-AFCF-C883DF7CFE6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 name="Content Placeholder 13" descr="A close-up of a person's neck&#10;&#10;Description automatically generated">
                      <a:extLst>
                        <a:ext uri="{FF2B5EF4-FFF2-40B4-BE49-F238E27FC236}">
                          <a16:creationId xmlns:a16="http://schemas.microsoft.com/office/drawing/2014/main" id="{8BC79ECD-41EC-67B1-AFCF-C883DF7CFE65}"/>
                        </a:ext>
                      </a:extLst>
                    </pic:cNvPr>
                    <pic:cNvPicPr>
                      <a:picLocks noGrp="1"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2426422" cy="2079636"/>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0493B">
        <w:rPr>
          <w:b/>
          <w:bCs/>
          <w:noProof/>
        </w:rPr>
        <w:drawing>
          <wp:anchor distT="0" distB="0" distL="114300" distR="114300" simplePos="0" relativeHeight="251665408" behindDoc="0" locked="0" layoutInCell="1" allowOverlap="1" wp14:anchorId="5E753BFC" wp14:editId="7380AA5F">
            <wp:simplePos x="0" y="0"/>
            <wp:positionH relativeFrom="column">
              <wp:posOffset>3166118</wp:posOffset>
            </wp:positionH>
            <wp:positionV relativeFrom="paragraph">
              <wp:posOffset>51944</wp:posOffset>
            </wp:positionV>
            <wp:extent cx="2023029" cy="2078355"/>
            <wp:effectExtent l="228600" t="228600" r="225425" b="233045"/>
            <wp:wrapNone/>
            <wp:docPr id="706382825" name="Picture 15" descr="A person with blood on their skin&#10;&#10;Description automatically generated">
              <a:extLst xmlns:a="http://schemas.openxmlformats.org/drawingml/2006/main">
                <a:ext uri="{FF2B5EF4-FFF2-40B4-BE49-F238E27FC236}">
                  <a16:creationId xmlns:a16="http://schemas.microsoft.com/office/drawing/2014/main" id="{2D1C9D8C-0D30-B6C2-8F3D-644A7416DD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A person with blood on their skin&#10;&#10;Description automatically generated">
                      <a:extLst>
                        <a:ext uri="{FF2B5EF4-FFF2-40B4-BE49-F238E27FC236}">
                          <a16:creationId xmlns:a16="http://schemas.microsoft.com/office/drawing/2014/main" id="{2D1C9D8C-0D30-B6C2-8F3D-644A7416DD68}"/>
                        </a:ext>
                      </a:extLst>
                    </pic:cNvPr>
                    <pic:cNvPicPr>
                      <a:picLocks noChangeAspect="1"/>
                    </pic:cNvPicPr>
                  </pic:nvPicPr>
                  <pic:blipFill>
                    <a:blip r:embed="rId8">
                      <a:extLst>
                        <a:ext uri="{28A0092B-C50C-407E-A947-70E740481C1C}">
                          <a14:useLocalDpi xmlns:a14="http://schemas.microsoft.com/office/drawing/2010/main" val="0"/>
                        </a:ext>
                      </a:extLst>
                    </a:blip>
                    <a:srcRect t="2680" b="-416"/>
                    <a:stretch/>
                  </pic:blipFill>
                  <pic:spPr>
                    <a:xfrm>
                      <a:off x="0" y="0"/>
                      <a:ext cx="2031167" cy="2086716"/>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0C09DACE" w14:textId="28813470" w:rsidR="00D0493B" w:rsidRDefault="00D0493B" w:rsidP="005A04D3">
      <w:pPr>
        <w:rPr>
          <w:b/>
          <w:bCs/>
        </w:rPr>
      </w:pPr>
    </w:p>
    <w:p w14:paraId="549F9C32" w14:textId="5C7F6E9B" w:rsidR="00D0493B" w:rsidRDefault="00D0493B" w:rsidP="005A04D3">
      <w:pPr>
        <w:rPr>
          <w:b/>
          <w:bCs/>
        </w:rPr>
      </w:pPr>
    </w:p>
    <w:p w14:paraId="21DBED97" w14:textId="547821D7" w:rsidR="00D0493B" w:rsidRDefault="00D0493B" w:rsidP="005A04D3">
      <w:pPr>
        <w:rPr>
          <w:b/>
          <w:bCs/>
        </w:rPr>
      </w:pPr>
    </w:p>
    <w:p w14:paraId="7DA5552F" w14:textId="5C77225B" w:rsidR="00D0493B" w:rsidRDefault="00D0493B" w:rsidP="005A04D3">
      <w:pPr>
        <w:rPr>
          <w:b/>
          <w:bCs/>
        </w:rPr>
      </w:pPr>
    </w:p>
    <w:p w14:paraId="0B0B4322" w14:textId="300B4744" w:rsidR="00D0493B" w:rsidRDefault="00D0493B" w:rsidP="005A04D3">
      <w:pPr>
        <w:rPr>
          <w:b/>
          <w:bCs/>
        </w:rPr>
      </w:pPr>
    </w:p>
    <w:p w14:paraId="0CCF1F4E" w14:textId="7A40D305" w:rsidR="00D0493B" w:rsidRDefault="00D0493B" w:rsidP="005A04D3">
      <w:pPr>
        <w:rPr>
          <w:b/>
          <w:bCs/>
        </w:rPr>
      </w:pPr>
    </w:p>
    <w:p w14:paraId="2BF722D4" w14:textId="367321A9" w:rsidR="00D0493B" w:rsidRDefault="00D0493B" w:rsidP="005A04D3">
      <w:pPr>
        <w:rPr>
          <w:b/>
          <w:bCs/>
        </w:rPr>
      </w:pPr>
    </w:p>
    <w:p w14:paraId="71036657" w14:textId="35301560" w:rsidR="00D0493B" w:rsidRDefault="00D0493B" w:rsidP="005A04D3">
      <w:pPr>
        <w:rPr>
          <w:b/>
          <w:bCs/>
        </w:rPr>
      </w:pPr>
    </w:p>
    <w:p w14:paraId="29380EA4" w14:textId="0FA72444" w:rsidR="00D0493B" w:rsidRDefault="00D0493B" w:rsidP="005A04D3">
      <w:pPr>
        <w:rPr>
          <w:b/>
          <w:bCs/>
        </w:rPr>
      </w:pPr>
    </w:p>
    <w:p w14:paraId="333A3FB7" w14:textId="1ECE1986" w:rsidR="00D0493B" w:rsidRDefault="00D0493B" w:rsidP="005A04D3">
      <w:pPr>
        <w:rPr>
          <w:b/>
          <w:bCs/>
        </w:rPr>
      </w:pPr>
    </w:p>
    <w:p w14:paraId="777C68F7" w14:textId="75C5919A" w:rsidR="00A37E63" w:rsidRDefault="00A37E63" w:rsidP="005A04D3">
      <w:pPr>
        <w:rPr>
          <w:b/>
          <w:bCs/>
        </w:rPr>
      </w:pPr>
    </w:p>
    <w:p w14:paraId="315686E4" w14:textId="77777777" w:rsidR="00D0493B" w:rsidRDefault="00D0493B" w:rsidP="005A04D3">
      <w:pPr>
        <w:rPr>
          <w:b/>
          <w:bCs/>
        </w:rPr>
      </w:pPr>
    </w:p>
    <w:p w14:paraId="46F93C60" w14:textId="4215DD36" w:rsidR="00A37E63" w:rsidRPr="00960AEF" w:rsidRDefault="00A37E63" w:rsidP="00960AEF">
      <w:pPr>
        <w:jc w:val="both"/>
        <w:rPr>
          <w:sz w:val="22"/>
          <w:szCs w:val="22"/>
        </w:rPr>
      </w:pPr>
      <w:r w:rsidRPr="00A37E63">
        <w:rPr>
          <w:sz w:val="22"/>
          <w:szCs w:val="22"/>
        </w:rPr>
        <w:t xml:space="preserve">This is a press release from one of the hold out groups after </w:t>
      </w:r>
      <w:r w:rsidR="00D0493B" w:rsidRPr="00960AEF">
        <w:rPr>
          <w:sz w:val="22"/>
          <w:szCs w:val="22"/>
        </w:rPr>
        <w:t>a</w:t>
      </w:r>
      <w:r w:rsidRPr="00A37E63">
        <w:rPr>
          <w:sz w:val="22"/>
          <w:szCs w:val="22"/>
        </w:rPr>
        <w:t xml:space="preserve"> security incident which occurred </w:t>
      </w:r>
      <w:r w:rsidR="00D0493B" w:rsidRPr="00960AEF">
        <w:rPr>
          <w:sz w:val="22"/>
          <w:szCs w:val="22"/>
        </w:rPr>
        <w:t>recently in August</w:t>
      </w:r>
      <w:r w:rsidRPr="00A37E63">
        <w:rPr>
          <w:sz w:val="22"/>
          <w:szCs w:val="22"/>
        </w:rPr>
        <w:t xml:space="preserve"> claiming lives and injuring people. This led to a complete lock down of Yambio and surrounding </w:t>
      </w:r>
      <w:r w:rsidR="00D0493B" w:rsidRPr="00960AEF">
        <w:rPr>
          <w:sz w:val="22"/>
          <w:szCs w:val="22"/>
        </w:rPr>
        <w:t>communities</w:t>
      </w:r>
      <w:r w:rsidRPr="00A37E63">
        <w:rPr>
          <w:sz w:val="22"/>
          <w:szCs w:val="22"/>
        </w:rPr>
        <w:t xml:space="preserve">. </w:t>
      </w:r>
      <w:r w:rsidR="00D0493B" w:rsidRPr="00960AEF">
        <w:rPr>
          <w:sz w:val="22"/>
          <w:szCs w:val="22"/>
        </w:rPr>
        <w:t>Such have been frequent occurrences that halted our project and affected our mental wellbeing over the past one and half years.</w:t>
      </w:r>
    </w:p>
    <w:p w14:paraId="71F8F874" w14:textId="1B325F13" w:rsidR="00A37E63" w:rsidRDefault="00A37E63" w:rsidP="005A04D3">
      <w:pPr>
        <w:rPr>
          <w:b/>
          <w:bCs/>
        </w:rPr>
      </w:pPr>
      <w:r>
        <w:rPr>
          <w:b/>
          <w:bCs/>
        </w:rPr>
        <w:lastRenderedPageBreak/>
        <w:t>Appendix II: stage wise pictorial account of the animal breeding center</w:t>
      </w:r>
    </w:p>
    <w:p w14:paraId="0B15152B" w14:textId="5AD9B8BF" w:rsidR="00A37E63" w:rsidRDefault="00A37E63" w:rsidP="005A04D3">
      <w:pPr>
        <w:rPr>
          <w:b/>
          <w:bCs/>
        </w:rPr>
      </w:pPr>
    </w:p>
    <w:p w14:paraId="65AC4D04" w14:textId="1B7340C3" w:rsidR="00A37E63" w:rsidRPr="00575D90" w:rsidRDefault="00575D90" w:rsidP="00575D90">
      <w:pPr>
        <w:jc w:val="both"/>
      </w:pPr>
      <w:r w:rsidRPr="00575D90">
        <w:t>a) Stepwise process of constructing a simple goat house from material gathering to security enclosure for both wild predators and theft from the human community complete with solar security lights.</w:t>
      </w:r>
    </w:p>
    <w:p w14:paraId="10721641" w14:textId="54A54243" w:rsidR="004965A2" w:rsidRDefault="00215CAC" w:rsidP="005A04D3">
      <w:pPr>
        <w:rPr>
          <w:b/>
          <w:bCs/>
        </w:rPr>
      </w:pPr>
      <w:r w:rsidRPr="00215CAC">
        <w:rPr>
          <w:b/>
          <w:bCs/>
          <w:noProof/>
        </w:rPr>
        <w:drawing>
          <wp:inline distT="0" distB="0" distL="0" distR="0" wp14:anchorId="6D937279" wp14:editId="517E46AC">
            <wp:extent cx="2855432" cy="1251679"/>
            <wp:effectExtent l="0" t="0" r="2540" b="5715"/>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9"/>
                    <a:srcRect l="1513" t="983" r="626" b="51251"/>
                    <a:stretch/>
                  </pic:blipFill>
                  <pic:spPr bwMode="auto">
                    <a:xfrm>
                      <a:off x="0" y="0"/>
                      <a:ext cx="2900570" cy="1271465"/>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Pr="00215CAC">
        <w:rPr>
          <w:b/>
          <w:bCs/>
          <w:noProof/>
        </w:rPr>
        <w:drawing>
          <wp:inline distT="0" distB="0" distL="0" distR="0" wp14:anchorId="465B4E31" wp14:editId="4D3A1A9D">
            <wp:extent cx="2873822" cy="1275645"/>
            <wp:effectExtent l="0" t="0" r="0" b="0"/>
            <wp:docPr id="3958132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0"/>
                    <a:srcRect l="-1135" r="1135" b="50574"/>
                    <a:stretch/>
                  </pic:blipFill>
                  <pic:spPr bwMode="auto">
                    <a:xfrm>
                      <a:off x="0" y="0"/>
                      <a:ext cx="2933147" cy="1301979"/>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p>
    <w:p w14:paraId="691769DC" w14:textId="77777777" w:rsidR="004965A2" w:rsidRDefault="004965A2" w:rsidP="005A04D3">
      <w:pPr>
        <w:rPr>
          <w:b/>
          <w:bCs/>
        </w:rPr>
      </w:pPr>
    </w:p>
    <w:p w14:paraId="054805B4" w14:textId="4500D38A" w:rsidR="00215CAC" w:rsidRDefault="004965A2" w:rsidP="005A04D3">
      <w:pPr>
        <w:rPr>
          <w:b/>
          <w:bCs/>
        </w:rPr>
      </w:pPr>
      <w:r w:rsidRPr="00215CAC">
        <w:rPr>
          <w:b/>
          <w:bCs/>
          <w:noProof/>
        </w:rPr>
        <w:drawing>
          <wp:inline distT="0" distB="0" distL="0" distR="0" wp14:anchorId="4BC020A9" wp14:editId="6BBCD52D">
            <wp:extent cx="5644515" cy="2503357"/>
            <wp:effectExtent l="12700" t="0" r="6985" b="722630"/>
            <wp:docPr id="4" name="Content Placeholder 8"/>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8"/>
                    <pic:cNvPicPr>
                      <a:picLocks noGrp="1"/>
                    </pic:cNvPicPr>
                  </pic:nvPicPr>
                  <pic:blipFill rotWithShape="1">
                    <a:blip r:embed="rId11">
                      <a:extLst>
                        <a:ext uri="{28A0092B-C50C-407E-A947-70E740481C1C}">
                          <a14:useLocalDpi xmlns:a14="http://schemas.microsoft.com/office/drawing/2010/main" val="0"/>
                        </a:ext>
                      </a:extLst>
                    </a:blip>
                    <a:srcRect l="-1452" r="1407" b="-2834"/>
                    <a:stretch/>
                  </pic:blipFill>
                  <pic:spPr bwMode="auto">
                    <a:xfrm>
                      <a:off x="0" y="0"/>
                      <a:ext cx="5650497" cy="25060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4E0D9F84" w14:textId="67F8F133" w:rsidR="00215CAC" w:rsidRDefault="004965A2" w:rsidP="005A04D3">
      <w:pPr>
        <w:rPr>
          <w:b/>
          <w:bCs/>
        </w:rPr>
      </w:pPr>
      <w:r w:rsidRPr="004965A2">
        <w:rPr>
          <w:b/>
          <w:bCs/>
          <w:noProof/>
        </w:rPr>
        <w:drawing>
          <wp:inline distT="0" distB="0" distL="0" distR="0" wp14:anchorId="68A1B31F" wp14:editId="50700DC6">
            <wp:extent cx="5267471" cy="2463556"/>
            <wp:effectExtent l="0" t="0" r="3175" b="635"/>
            <wp:docPr id="9066665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2"/>
                    <a:stretch>
                      <a:fillRect/>
                    </a:stretch>
                  </pic:blipFill>
                  <pic:spPr>
                    <a:xfrm>
                      <a:off x="0" y="0"/>
                      <a:ext cx="5279485" cy="2469175"/>
                    </a:xfrm>
                    <a:prstGeom prst="rect">
                      <a:avLst/>
                    </a:prstGeom>
                  </pic:spPr>
                </pic:pic>
              </a:graphicData>
            </a:graphic>
          </wp:inline>
        </w:drawing>
      </w:r>
      <w:r>
        <w:rPr>
          <w:b/>
          <w:bCs/>
        </w:rPr>
        <w:t xml:space="preserve">  </w:t>
      </w:r>
    </w:p>
    <w:p w14:paraId="3BEA158C" w14:textId="02233B85" w:rsidR="004965A2" w:rsidRDefault="004965A2" w:rsidP="005A04D3">
      <w:pPr>
        <w:rPr>
          <w:b/>
          <w:bCs/>
        </w:rPr>
      </w:pPr>
      <w:r w:rsidRPr="004965A2">
        <w:rPr>
          <w:b/>
          <w:bCs/>
          <w:noProof/>
        </w:rPr>
        <w:lastRenderedPageBreak/>
        <w:drawing>
          <wp:inline distT="0" distB="0" distL="0" distR="0" wp14:anchorId="1CAF02B5" wp14:editId="406C5C21">
            <wp:extent cx="5943600" cy="2510852"/>
            <wp:effectExtent l="0" t="0" r="0" b="3810"/>
            <wp:docPr id="19354194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3"/>
                    <a:srcRect b="52089"/>
                    <a:stretch/>
                  </pic:blipFill>
                  <pic:spPr bwMode="auto">
                    <a:xfrm>
                      <a:off x="0" y="0"/>
                      <a:ext cx="5943600" cy="2510852"/>
                    </a:xfrm>
                    <a:prstGeom prst="rect">
                      <a:avLst/>
                    </a:prstGeom>
                    <a:ln>
                      <a:noFill/>
                    </a:ln>
                    <a:extLst>
                      <a:ext uri="{53640926-AAD7-44D8-BBD7-CCE9431645EC}">
                        <a14:shadowObscured xmlns:a14="http://schemas.microsoft.com/office/drawing/2010/main"/>
                      </a:ext>
                    </a:extLst>
                  </pic:spPr>
                </pic:pic>
              </a:graphicData>
            </a:graphic>
          </wp:inline>
        </w:drawing>
      </w:r>
    </w:p>
    <w:p w14:paraId="4F2CE185" w14:textId="77777777" w:rsidR="004965A2" w:rsidRPr="00011D78" w:rsidRDefault="004965A2" w:rsidP="005A04D3">
      <w:pPr>
        <w:rPr>
          <w:sz w:val="20"/>
          <w:szCs w:val="20"/>
        </w:rPr>
      </w:pPr>
    </w:p>
    <w:p w14:paraId="062C157C" w14:textId="4807DB33" w:rsidR="004965A2" w:rsidRDefault="004965A2" w:rsidP="005A04D3">
      <w:pPr>
        <w:rPr>
          <w:b/>
          <w:bCs/>
        </w:rPr>
      </w:pPr>
      <w:r w:rsidRPr="004965A2">
        <w:rPr>
          <w:b/>
          <w:bCs/>
          <w:noProof/>
        </w:rPr>
        <w:drawing>
          <wp:inline distT="0" distB="0" distL="0" distR="0" wp14:anchorId="2B2F6240" wp14:editId="6392204D">
            <wp:extent cx="2577226" cy="1491521"/>
            <wp:effectExtent l="0" t="0" r="1270" b="0"/>
            <wp:docPr id="400713877"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4"/>
                    <a:stretch>
                      <a:fillRect/>
                    </a:stretch>
                  </pic:blipFill>
                  <pic:spPr>
                    <a:xfrm>
                      <a:off x="0" y="0"/>
                      <a:ext cx="2652338" cy="1534991"/>
                    </a:xfrm>
                    <a:prstGeom prst="rect">
                      <a:avLst/>
                    </a:prstGeom>
                  </pic:spPr>
                </pic:pic>
              </a:graphicData>
            </a:graphic>
          </wp:inline>
        </w:drawing>
      </w:r>
      <w:r>
        <w:rPr>
          <w:b/>
          <w:bCs/>
        </w:rPr>
        <w:t xml:space="preserve">   </w:t>
      </w:r>
      <w:r w:rsidRPr="004965A2">
        <w:rPr>
          <w:b/>
          <w:bCs/>
          <w:noProof/>
        </w:rPr>
        <w:drawing>
          <wp:inline distT="0" distB="0" distL="0" distR="0" wp14:anchorId="76DD9AA2" wp14:editId="31E44C8E">
            <wp:extent cx="3169261" cy="1494300"/>
            <wp:effectExtent l="0" t="0" r="6350" b="4445"/>
            <wp:docPr id="19036099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5"/>
                    <a:stretch>
                      <a:fillRect/>
                    </a:stretch>
                  </pic:blipFill>
                  <pic:spPr>
                    <a:xfrm>
                      <a:off x="0" y="0"/>
                      <a:ext cx="3217271" cy="1516937"/>
                    </a:xfrm>
                    <a:prstGeom prst="rect">
                      <a:avLst/>
                    </a:prstGeom>
                  </pic:spPr>
                </pic:pic>
              </a:graphicData>
            </a:graphic>
          </wp:inline>
        </w:drawing>
      </w:r>
    </w:p>
    <w:p w14:paraId="428A123A" w14:textId="2694904E" w:rsidR="00A24103" w:rsidRDefault="00551C8E" w:rsidP="005A04D3">
      <w:pPr>
        <w:rPr>
          <w:sz w:val="20"/>
          <w:szCs w:val="20"/>
        </w:rPr>
      </w:pPr>
      <w:r w:rsidRPr="00011D78">
        <w:rPr>
          <w:sz w:val="20"/>
          <w:szCs w:val="20"/>
        </w:rPr>
        <w:t xml:space="preserve">Fully </w:t>
      </w:r>
      <w:r w:rsidR="00011D78" w:rsidRPr="00011D78">
        <w:rPr>
          <w:sz w:val="20"/>
          <w:szCs w:val="20"/>
        </w:rPr>
        <w:t>enclosed animal structure with a door and outer gated fence for double protection.</w:t>
      </w:r>
    </w:p>
    <w:p w14:paraId="37D28F28" w14:textId="77777777" w:rsidR="00011D78" w:rsidRPr="00011D78" w:rsidRDefault="00011D78" w:rsidP="005A04D3">
      <w:pPr>
        <w:rPr>
          <w:sz w:val="20"/>
          <w:szCs w:val="20"/>
        </w:rPr>
      </w:pPr>
    </w:p>
    <w:p w14:paraId="3FBB259E" w14:textId="3681442D" w:rsidR="00A24103" w:rsidRDefault="00A24103" w:rsidP="005A04D3">
      <w:pPr>
        <w:rPr>
          <w:b/>
          <w:bCs/>
        </w:rPr>
      </w:pPr>
      <w:r w:rsidRPr="00A24103">
        <w:rPr>
          <w:b/>
          <w:bCs/>
          <w:noProof/>
        </w:rPr>
        <w:drawing>
          <wp:inline distT="0" distB="0" distL="0" distR="0" wp14:anchorId="18215315" wp14:editId="29DDCD45">
            <wp:extent cx="4512039" cy="3339198"/>
            <wp:effectExtent l="0" t="0" r="0" b="1270"/>
            <wp:docPr id="1881785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785176" name=""/>
                    <pic:cNvPicPr/>
                  </pic:nvPicPr>
                  <pic:blipFill>
                    <a:blip r:embed="rId16"/>
                    <a:stretch>
                      <a:fillRect/>
                    </a:stretch>
                  </pic:blipFill>
                  <pic:spPr>
                    <a:xfrm>
                      <a:off x="0" y="0"/>
                      <a:ext cx="4531810" cy="3353830"/>
                    </a:xfrm>
                    <a:prstGeom prst="rect">
                      <a:avLst/>
                    </a:prstGeom>
                  </pic:spPr>
                </pic:pic>
              </a:graphicData>
            </a:graphic>
          </wp:inline>
        </w:drawing>
      </w:r>
    </w:p>
    <w:p w14:paraId="6791F66E" w14:textId="2ED51139" w:rsidR="00A24103" w:rsidRPr="00551C8E" w:rsidRDefault="00551C8E" w:rsidP="005A04D3">
      <w:pPr>
        <w:rPr>
          <w:sz w:val="20"/>
          <w:szCs w:val="20"/>
        </w:rPr>
      </w:pPr>
      <w:r w:rsidRPr="00551C8E">
        <w:rPr>
          <w:sz w:val="20"/>
          <w:szCs w:val="20"/>
        </w:rPr>
        <w:t>Inside the goat house</w:t>
      </w:r>
    </w:p>
    <w:p w14:paraId="2139C1FF" w14:textId="2F45AFC0" w:rsidR="004965A2" w:rsidRDefault="004965A2" w:rsidP="005A04D3">
      <w:pPr>
        <w:rPr>
          <w:b/>
          <w:bCs/>
        </w:rPr>
      </w:pPr>
      <w:r w:rsidRPr="004965A2">
        <w:rPr>
          <w:b/>
          <w:bCs/>
          <w:noProof/>
        </w:rPr>
        <w:lastRenderedPageBreak/>
        <w:drawing>
          <wp:inline distT="0" distB="0" distL="0" distR="0" wp14:anchorId="69B388DD" wp14:editId="3825116C">
            <wp:extent cx="4159770" cy="2625052"/>
            <wp:effectExtent l="0" t="0" r="0" b="4445"/>
            <wp:docPr id="621613532"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7"/>
                    <a:stretch>
                      <a:fillRect/>
                    </a:stretch>
                  </pic:blipFill>
                  <pic:spPr>
                    <a:xfrm>
                      <a:off x="0" y="0"/>
                      <a:ext cx="4349639" cy="2744870"/>
                    </a:xfrm>
                    <a:prstGeom prst="rect">
                      <a:avLst/>
                    </a:prstGeom>
                  </pic:spPr>
                </pic:pic>
              </a:graphicData>
            </a:graphic>
          </wp:inline>
        </w:drawing>
      </w:r>
      <w:r>
        <w:rPr>
          <w:b/>
          <w:bCs/>
        </w:rPr>
        <w:t xml:space="preserve">   </w:t>
      </w:r>
      <w:r w:rsidRPr="004965A2">
        <w:rPr>
          <w:b/>
          <w:bCs/>
          <w:noProof/>
        </w:rPr>
        <w:drawing>
          <wp:inline distT="0" distB="0" distL="0" distR="0" wp14:anchorId="4FF17B41" wp14:editId="1A0C9224">
            <wp:extent cx="1538623" cy="2631586"/>
            <wp:effectExtent l="0" t="0" r="0" b="0"/>
            <wp:docPr id="20137108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8"/>
                    <a:stretch>
                      <a:fillRect/>
                    </a:stretch>
                  </pic:blipFill>
                  <pic:spPr>
                    <a:xfrm>
                      <a:off x="0" y="0"/>
                      <a:ext cx="1604424" cy="2744128"/>
                    </a:xfrm>
                    <a:prstGeom prst="rect">
                      <a:avLst/>
                    </a:prstGeom>
                  </pic:spPr>
                </pic:pic>
              </a:graphicData>
            </a:graphic>
          </wp:inline>
        </w:drawing>
      </w:r>
      <w:r>
        <w:rPr>
          <w:b/>
          <w:bCs/>
        </w:rPr>
        <w:t xml:space="preserve">  </w:t>
      </w:r>
    </w:p>
    <w:p w14:paraId="5CCA7065" w14:textId="3D1890BB" w:rsidR="00A24103" w:rsidRPr="00551C8E" w:rsidRDefault="00575D90" w:rsidP="005A04D3">
      <w:pPr>
        <w:rPr>
          <w:sz w:val="20"/>
          <w:szCs w:val="20"/>
        </w:rPr>
      </w:pPr>
      <w:r w:rsidRPr="00551C8E">
        <w:rPr>
          <w:sz w:val="20"/>
          <w:szCs w:val="20"/>
        </w:rPr>
        <w:t xml:space="preserve">Caretakers of </w:t>
      </w:r>
      <w:r w:rsidR="007F7AEC" w:rsidRPr="00551C8E">
        <w:rPr>
          <w:sz w:val="20"/>
          <w:szCs w:val="20"/>
        </w:rPr>
        <w:t>the facility.</w:t>
      </w:r>
    </w:p>
    <w:p w14:paraId="475C28B3" w14:textId="77777777" w:rsidR="00A24103" w:rsidRPr="00575D90" w:rsidRDefault="00A24103" w:rsidP="005A04D3"/>
    <w:p w14:paraId="245FEAF0" w14:textId="4D1644EC" w:rsidR="004965A2" w:rsidRDefault="004965A2" w:rsidP="005A04D3">
      <w:pPr>
        <w:rPr>
          <w:b/>
          <w:bCs/>
        </w:rPr>
      </w:pPr>
      <w:r w:rsidRPr="004965A2">
        <w:rPr>
          <w:b/>
          <w:bCs/>
          <w:noProof/>
        </w:rPr>
        <w:drawing>
          <wp:anchor distT="0" distB="0" distL="114300" distR="114300" simplePos="0" relativeHeight="251668480" behindDoc="0" locked="0" layoutInCell="1" allowOverlap="1" wp14:anchorId="67CE3524" wp14:editId="2522FECF">
            <wp:simplePos x="0" y="0"/>
            <wp:positionH relativeFrom="column">
              <wp:posOffset>2818151</wp:posOffset>
            </wp:positionH>
            <wp:positionV relativeFrom="paragraph">
              <wp:posOffset>-1</wp:posOffset>
            </wp:positionV>
            <wp:extent cx="3709331" cy="1807845"/>
            <wp:effectExtent l="0" t="0" r="0" b="0"/>
            <wp:wrapNone/>
            <wp:docPr id="1062810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9"/>
                    <a:stretch>
                      <a:fillRect/>
                    </a:stretch>
                  </pic:blipFill>
                  <pic:spPr>
                    <a:xfrm>
                      <a:off x="0" y="0"/>
                      <a:ext cx="3713246" cy="1809753"/>
                    </a:xfrm>
                    <a:prstGeom prst="rect">
                      <a:avLst/>
                    </a:prstGeom>
                  </pic:spPr>
                </pic:pic>
              </a:graphicData>
            </a:graphic>
            <wp14:sizeRelH relativeFrom="margin">
              <wp14:pctWidth>0</wp14:pctWidth>
            </wp14:sizeRelH>
            <wp14:sizeRelV relativeFrom="margin">
              <wp14:pctHeight>0</wp14:pctHeight>
            </wp14:sizeRelV>
          </wp:anchor>
        </w:drawing>
      </w:r>
      <w:r w:rsidRPr="004965A2">
        <w:rPr>
          <w:b/>
          <w:bCs/>
          <w:noProof/>
        </w:rPr>
        <w:drawing>
          <wp:anchor distT="0" distB="0" distL="114300" distR="114300" simplePos="0" relativeHeight="251667456" behindDoc="0" locked="0" layoutInCell="1" allowOverlap="1" wp14:anchorId="16CCE188" wp14:editId="2884EEFB">
            <wp:simplePos x="0" y="0"/>
            <wp:positionH relativeFrom="column">
              <wp:posOffset>1776334</wp:posOffset>
            </wp:positionH>
            <wp:positionV relativeFrom="paragraph">
              <wp:posOffset>0</wp:posOffset>
            </wp:positionV>
            <wp:extent cx="978432" cy="1807845"/>
            <wp:effectExtent l="0" t="0" r="0" b="0"/>
            <wp:wrapNone/>
            <wp:docPr id="982510611"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20"/>
                    <a:stretch>
                      <a:fillRect/>
                    </a:stretch>
                  </pic:blipFill>
                  <pic:spPr>
                    <a:xfrm>
                      <a:off x="0" y="0"/>
                      <a:ext cx="980878" cy="1812365"/>
                    </a:xfrm>
                    <a:prstGeom prst="rect">
                      <a:avLst/>
                    </a:prstGeom>
                  </pic:spPr>
                </pic:pic>
              </a:graphicData>
            </a:graphic>
            <wp14:sizeRelH relativeFrom="margin">
              <wp14:pctWidth>0</wp14:pctWidth>
            </wp14:sizeRelH>
            <wp14:sizeRelV relativeFrom="margin">
              <wp14:pctHeight>0</wp14:pctHeight>
            </wp14:sizeRelV>
          </wp:anchor>
        </w:drawing>
      </w:r>
      <w:r w:rsidRPr="004965A2">
        <w:rPr>
          <w:b/>
          <w:bCs/>
          <w:noProof/>
        </w:rPr>
        <w:drawing>
          <wp:inline distT="0" distB="0" distL="0" distR="0" wp14:anchorId="3DC9A38E" wp14:editId="2DDCCC59">
            <wp:extent cx="1680070" cy="1808407"/>
            <wp:effectExtent l="0" t="0" r="0" b="0"/>
            <wp:docPr id="539848426"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94773" cy="1824233"/>
                    </a:xfrm>
                    <a:prstGeom prst="rect">
                      <a:avLst/>
                    </a:prstGeom>
                    <a:noFill/>
                    <a:ln>
                      <a:noFill/>
                    </a:ln>
                  </pic:spPr>
                </pic:pic>
              </a:graphicData>
            </a:graphic>
          </wp:inline>
        </w:drawing>
      </w:r>
      <w:r>
        <w:rPr>
          <w:b/>
          <w:bCs/>
        </w:rPr>
        <w:t xml:space="preserve">  </w:t>
      </w:r>
    </w:p>
    <w:p w14:paraId="32652350" w14:textId="2A7F92A6" w:rsidR="00A37E63" w:rsidRDefault="00551C8E" w:rsidP="005A04D3">
      <w:pPr>
        <w:rPr>
          <w:sz w:val="20"/>
          <w:szCs w:val="20"/>
        </w:rPr>
      </w:pPr>
      <w:r w:rsidRPr="00551C8E">
        <w:rPr>
          <w:sz w:val="20"/>
          <w:szCs w:val="20"/>
        </w:rPr>
        <w:t>Putting in place an animal enclosure and solar security lighting to deter predators and thieves</w:t>
      </w:r>
    </w:p>
    <w:p w14:paraId="7CC591E0" w14:textId="77777777" w:rsidR="00551C8E" w:rsidRPr="00551C8E" w:rsidRDefault="00551C8E" w:rsidP="005A04D3">
      <w:pPr>
        <w:rPr>
          <w:sz w:val="20"/>
          <w:szCs w:val="20"/>
        </w:rPr>
      </w:pPr>
    </w:p>
    <w:p w14:paraId="79B3559F" w14:textId="2A3EC940" w:rsidR="00A37E63" w:rsidRDefault="00575D90" w:rsidP="005A04D3">
      <w:pPr>
        <w:rPr>
          <w:b/>
          <w:bCs/>
        </w:rPr>
      </w:pPr>
      <w:r w:rsidRPr="00575D90">
        <w:rPr>
          <w:b/>
          <w:bCs/>
          <w:noProof/>
        </w:rPr>
        <w:drawing>
          <wp:inline distT="0" distB="0" distL="0" distR="0" wp14:anchorId="45BB659B" wp14:editId="7F38DF2A">
            <wp:extent cx="6063521" cy="2722084"/>
            <wp:effectExtent l="0" t="0" r="0" b="0"/>
            <wp:docPr id="250287871"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22"/>
                    <a:srcRect b="7139"/>
                    <a:stretch/>
                  </pic:blipFill>
                  <pic:spPr bwMode="auto">
                    <a:xfrm>
                      <a:off x="0" y="0"/>
                      <a:ext cx="6103808" cy="2740170"/>
                    </a:xfrm>
                    <a:prstGeom prst="rect">
                      <a:avLst/>
                    </a:prstGeom>
                    <a:ln>
                      <a:noFill/>
                    </a:ln>
                    <a:extLst>
                      <a:ext uri="{53640926-AAD7-44D8-BBD7-CCE9431645EC}">
                        <a14:shadowObscured xmlns:a14="http://schemas.microsoft.com/office/drawing/2010/main"/>
                      </a:ext>
                    </a:extLst>
                  </pic:spPr>
                </pic:pic>
              </a:graphicData>
            </a:graphic>
          </wp:inline>
        </w:drawing>
      </w:r>
    </w:p>
    <w:p w14:paraId="4B2E939A" w14:textId="77777777" w:rsidR="00A37E63" w:rsidRDefault="00A37E63" w:rsidP="005A04D3">
      <w:pPr>
        <w:rPr>
          <w:b/>
          <w:bCs/>
        </w:rPr>
      </w:pPr>
    </w:p>
    <w:p w14:paraId="0292A25F" w14:textId="72752667" w:rsidR="007F7AEC" w:rsidRPr="00A24103" w:rsidRDefault="00575D90" w:rsidP="005A04D3">
      <w:proofErr w:type="spellStart"/>
      <w:r w:rsidRPr="00575D90">
        <w:t>Chainlink</w:t>
      </w:r>
      <w:proofErr w:type="spellEnd"/>
      <w:r w:rsidRPr="00575D90">
        <w:t xml:space="preserve"> fencing and solar security light.</w:t>
      </w:r>
    </w:p>
    <w:p w14:paraId="0351FDDD" w14:textId="50F5EBB1" w:rsidR="00A37E63" w:rsidRDefault="007F7AEC" w:rsidP="005A04D3">
      <w:pPr>
        <w:rPr>
          <w:b/>
          <w:bCs/>
        </w:rPr>
      </w:pPr>
      <w:r>
        <w:rPr>
          <w:b/>
          <w:bCs/>
        </w:rPr>
        <w:lastRenderedPageBreak/>
        <w:t>b) Stocking of the goats to operationalize the breeding center</w:t>
      </w:r>
    </w:p>
    <w:p w14:paraId="439C6C1D" w14:textId="77777777" w:rsidR="007F7AEC" w:rsidRDefault="007F7AEC" w:rsidP="005A04D3">
      <w:pPr>
        <w:rPr>
          <w:b/>
          <w:bCs/>
        </w:rPr>
      </w:pPr>
    </w:p>
    <w:p w14:paraId="24B79A83" w14:textId="0240CD21" w:rsidR="007F7AEC" w:rsidRDefault="007F7AEC" w:rsidP="005A04D3">
      <w:pPr>
        <w:rPr>
          <w:b/>
          <w:bCs/>
        </w:rPr>
      </w:pPr>
      <w:r w:rsidRPr="007F7AEC">
        <w:rPr>
          <w:b/>
          <w:bCs/>
          <w:noProof/>
        </w:rPr>
        <w:drawing>
          <wp:inline distT="0" distB="0" distL="0" distR="0" wp14:anchorId="0B0A0A50" wp14:editId="2E14C832">
            <wp:extent cx="4726178" cy="2022609"/>
            <wp:effectExtent l="0" t="0" r="0" b="0"/>
            <wp:docPr id="1003389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89246" name=""/>
                    <pic:cNvPicPr/>
                  </pic:nvPicPr>
                  <pic:blipFill rotWithShape="1">
                    <a:blip r:embed="rId23"/>
                    <a:srcRect r="3365" b="7814"/>
                    <a:stretch/>
                  </pic:blipFill>
                  <pic:spPr bwMode="auto">
                    <a:xfrm>
                      <a:off x="0" y="0"/>
                      <a:ext cx="4787741" cy="2048955"/>
                    </a:xfrm>
                    <a:prstGeom prst="rect">
                      <a:avLst/>
                    </a:prstGeom>
                    <a:ln>
                      <a:noFill/>
                    </a:ln>
                    <a:extLst>
                      <a:ext uri="{53640926-AAD7-44D8-BBD7-CCE9431645EC}">
                        <a14:shadowObscured xmlns:a14="http://schemas.microsoft.com/office/drawing/2010/main"/>
                      </a:ext>
                    </a:extLst>
                  </pic:spPr>
                </pic:pic>
              </a:graphicData>
            </a:graphic>
          </wp:inline>
        </w:drawing>
      </w:r>
    </w:p>
    <w:p w14:paraId="4FE8335E" w14:textId="77777777" w:rsidR="007F7AEC" w:rsidRDefault="007F7AEC" w:rsidP="005A04D3">
      <w:pPr>
        <w:rPr>
          <w:b/>
          <w:bCs/>
        </w:rPr>
      </w:pPr>
    </w:p>
    <w:p w14:paraId="25E88507" w14:textId="77777777" w:rsidR="00A24103" w:rsidRDefault="00A24103" w:rsidP="005A04D3">
      <w:pPr>
        <w:rPr>
          <w:b/>
          <w:bCs/>
        </w:rPr>
      </w:pPr>
    </w:p>
    <w:p w14:paraId="62748913" w14:textId="5DF56679" w:rsidR="00A24103" w:rsidRDefault="00A24103" w:rsidP="005A04D3">
      <w:pPr>
        <w:rPr>
          <w:b/>
          <w:bCs/>
        </w:rPr>
      </w:pPr>
      <w:r>
        <w:rPr>
          <w:b/>
          <w:bCs/>
        </w:rPr>
        <w:t>c) Abandonment of the breeding center due to insecurity</w:t>
      </w:r>
    </w:p>
    <w:p w14:paraId="2513BE8C" w14:textId="77777777" w:rsidR="00A24103" w:rsidRDefault="00A24103" w:rsidP="005A04D3">
      <w:pPr>
        <w:rPr>
          <w:b/>
          <w:bCs/>
        </w:rPr>
      </w:pPr>
    </w:p>
    <w:p w14:paraId="1DC8C4D5" w14:textId="7BEEB57D" w:rsidR="00A24103" w:rsidRDefault="00A24103" w:rsidP="005A04D3">
      <w:pPr>
        <w:rPr>
          <w:b/>
          <w:bCs/>
        </w:rPr>
      </w:pPr>
      <w:r w:rsidRPr="00A24103">
        <w:rPr>
          <w:b/>
          <w:bCs/>
          <w:noProof/>
        </w:rPr>
        <w:drawing>
          <wp:inline distT="0" distB="0" distL="0" distR="0" wp14:anchorId="0FB5732D" wp14:editId="444D3D73">
            <wp:extent cx="3784575" cy="2762012"/>
            <wp:effectExtent l="0" t="0" r="635" b="0"/>
            <wp:docPr id="6045716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571658" name=""/>
                    <pic:cNvPicPr/>
                  </pic:nvPicPr>
                  <pic:blipFill>
                    <a:blip r:embed="rId24"/>
                    <a:stretch>
                      <a:fillRect/>
                    </a:stretch>
                  </pic:blipFill>
                  <pic:spPr>
                    <a:xfrm>
                      <a:off x="0" y="0"/>
                      <a:ext cx="3804038" cy="2776216"/>
                    </a:xfrm>
                    <a:prstGeom prst="rect">
                      <a:avLst/>
                    </a:prstGeom>
                  </pic:spPr>
                </pic:pic>
              </a:graphicData>
            </a:graphic>
          </wp:inline>
        </w:drawing>
      </w:r>
    </w:p>
    <w:p w14:paraId="7F3430E9" w14:textId="77777777" w:rsidR="00A37E63" w:rsidRDefault="00A37E63" w:rsidP="005A04D3">
      <w:pPr>
        <w:rPr>
          <w:b/>
          <w:bCs/>
        </w:rPr>
      </w:pPr>
    </w:p>
    <w:p w14:paraId="4E67D7D7" w14:textId="77777777" w:rsidR="00A37E63" w:rsidRDefault="00A37E63" w:rsidP="005A04D3">
      <w:pPr>
        <w:rPr>
          <w:b/>
          <w:bCs/>
        </w:rPr>
      </w:pPr>
    </w:p>
    <w:p w14:paraId="30901BBF" w14:textId="6B850C89" w:rsidR="008E52FF" w:rsidRDefault="008E52FF" w:rsidP="008E52FF">
      <w:pPr>
        <w:rPr>
          <w:b/>
          <w:bCs/>
        </w:rPr>
      </w:pPr>
      <w:r>
        <w:rPr>
          <w:b/>
          <w:bCs/>
        </w:rPr>
        <w:t>c) September</w:t>
      </w:r>
      <w:r w:rsidR="0036787A">
        <w:rPr>
          <w:b/>
          <w:bCs/>
        </w:rPr>
        <w:t>-October</w:t>
      </w:r>
      <w:r>
        <w:rPr>
          <w:b/>
          <w:bCs/>
        </w:rPr>
        <w:t xml:space="preserve"> 2024: reactivating the breeding center</w:t>
      </w:r>
    </w:p>
    <w:p w14:paraId="68EF7161" w14:textId="77777777" w:rsidR="00BF3976" w:rsidRDefault="00BF3976" w:rsidP="008E52FF">
      <w:pPr>
        <w:rPr>
          <w:b/>
          <w:bCs/>
        </w:rPr>
      </w:pPr>
    </w:p>
    <w:p w14:paraId="3E3F2B25" w14:textId="52D610A7" w:rsidR="00245D40" w:rsidRDefault="00245D40" w:rsidP="008E52FF">
      <w:pPr>
        <w:rPr>
          <w:b/>
          <w:bCs/>
        </w:rPr>
      </w:pPr>
      <w:r>
        <w:rPr>
          <w:b/>
          <w:bCs/>
          <w:noProof/>
        </w:rPr>
        <mc:AlternateContent>
          <mc:Choice Requires="wps">
            <w:drawing>
              <wp:anchor distT="0" distB="0" distL="114300" distR="114300" simplePos="0" relativeHeight="251669504" behindDoc="0" locked="0" layoutInCell="1" allowOverlap="1" wp14:anchorId="7949A620" wp14:editId="19DB774B">
                <wp:simplePos x="0" y="0"/>
                <wp:positionH relativeFrom="column">
                  <wp:posOffset>3733800</wp:posOffset>
                </wp:positionH>
                <wp:positionV relativeFrom="paragraph">
                  <wp:posOffset>340360</wp:posOffset>
                </wp:positionV>
                <wp:extent cx="1943100" cy="431800"/>
                <wp:effectExtent l="0" t="0" r="12700" b="12700"/>
                <wp:wrapNone/>
                <wp:docPr id="324478514" name="Text Box 1"/>
                <wp:cNvGraphicFramePr/>
                <a:graphic xmlns:a="http://schemas.openxmlformats.org/drawingml/2006/main">
                  <a:graphicData uri="http://schemas.microsoft.com/office/word/2010/wordprocessingShape">
                    <wps:wsp>
                      <wps:cNvSpPr txBox="1"/>
                      <wps:spPr>
                        <a:xfrm>
                          <a:off x="0" y="0"/>
                          <a:ext cx="1943100" cy="431800"/>
                        </a:xfrm>
                        <a:prstGeom prst="rect">
                          <a:avLst/>
                        </a:prstGeom>
                        <a:solidFill>
                          <a:schemeClr val="lt1"/>
                        </a:solidFill>
                        <a:ln w="6350">
                          <a:solidFill>
                            <a:prstClr val="black"/>
                          </a:solidFill>
                        </a:ln>
                      </wps:spPr>
                      <wps:txbx>
                        <w:txbxContent>
                          <w:p w14:paraId="2AF179F4" w14:textId="77777777" w:rsidR="00245D40" w:rsidRPr="00245D40" w:rsidRDefault="00245D40" w:rsidP="00245D40">
                            <w:pPr>
                              <w:rPr>
                                <w:sz w:val="20"/>
                                <w:szCs w:val="20"/>
                              </w:rPr>
                            </w:pPr>
                            <w:r w:rsidRPr="00245D40">
                              <w:rPr>
                                <w:sz w:val="20"/>
                                <w:szCs w:val="20"/>
                              </w:rPr>
                              <w:t>Meeting with community leaders to re-activate the breeding</w:t>
                            </w:r>
                          </w:p>
                          <w:p w14:paraId="54F02E1B" w14:textId="77777777" w:rsidR="00245D40" w:rsidRDefault="00245D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49A620" id="_x0000_t202" coordsize="21600,21600" o:spt="202" path="m,l,21600r21600,l21600,xe">
                <v:stroke joinstyle="miter"/>
                <v:path gradientshapeok="t" o:connecttype="rect"/>
              </v:shapetype>
              <v:shape id="Text Box 1" o:spid="_x0000_s1026" type="#_x0000_t202" style="position:absolute;margin-left:294pt;margin-top:26.8pt;width:153pt;height:3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" fillcolor="white [3201]" strokeweight=".5pt">
                <v:textbox>
                  <w:txbxContent>
                    <w:p w14:paraId="2AF179F4" w14:textId="77777777" w:rsidR="00245D40" w:rsidRPr="00245D40" w:rsidRDefault="00245D40" w:rsidP="00245D40">
                      <w:pPr>
                        <w:rPr>
                          <w:sz w:val="20"/>
                          <w:szCs w:val="20"/>
                        </w:rPr>
                      </w:pPr>
                      <w:r w:rsidRPr="00245D40">
                        <w:rPr>
                          <w:sz w:val="20"/>
                          <w:szCs w:val="20"/>
                        </w:rPr>
                        <w:t>Meeting with community leaders to re-activate the breeding</w:t>
                      </w:r>
                    </w:p>
                    <w:p w14:paraId="54F02E1B" w14:textId="77777777" w:rsidR="00245D40" w:rsidRDefault="00245D40"/>
                  </w:txbxContent>
                </v:textbox>
              </v:shape>
            </w:pict>
          </mc:Fallback>
        </mc:AlternateContent>
      </w:r>
      <w:r w:rsidR="00BF3976">
        <w:rPr>
          <w:b/>
          <w:bCs/>
        </w:rPr>
        <w:t xml:space="preserve">          </w:t>
      </w:r>
      <w:r w:rsidR="00BF3976" w:rsidRPr="00BF3976">
        <w:rPr>
          <w:b/>
          <w:bCs/>
          <w:noProof/>
        </w:rPr>
        <w:drawing>
          <wp:inline distT="0" distB="0" distL="0" distR="0" wp14:anchorId="03FC0471" wp14:editId="6FD86551">
            <wp:extent cx="3278012" cy="1475105"/>
            <wp:effectExtent l="0" t="0" r="0" b="0"/>
            <wp:docPr id="18" name="Content Placeholder 17" descr="A group of people sitting outside&#10;&#10;Description automatically generated">
              <a:extLst xmlns:a="http://schemas.openxmlformats.org/drawingml/2006/main">
                <a:ext uri="{FF2B5EF4-FFF2-40B4-BE49-F238E27FC236}">
                  <a16:creationId xmlns:a16="http://schemas.microsoft.com/office/drawing/2014/main" id="{8112C753-B1F3-78C3-059F-499743F925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ntent Placeholder 17" descr="A group of people sitting outside&#10;&#10;Description automatically generated">
                      <a:extLst>
                        <a:ext uri="{FF2B5EF4-FFF2-40B4-BE49-F238E27FC236}">
                          <a16:creationId xmlns:a16="http://schemas.microsoft.com/office/drawing/2014/main" id="{8112C753-B1F3-78C3-059F-499743F92551}"/>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87032" cy="1479164"/>
                    </a:xfrm>
                    <a:prstGeom prst="rect">
                      <a:avLst/>
                    </a:prstGeom>
                  </pic:spPr>
                </pic:pic>
              </a:graphicData>
            </a:graphic>
          </wp:inline>
        </w:drawing>
      </w:r>
      <w:r w:rsidR="00BF3976">
        <w:rPr>
          <w:b/>
          <w:bCs/>
        </w:rPr>
        <w:t xml:space="preserve">      </w:t>
      </w:r>
    </w:p>
    <w:p w14:paraId="4116A71B" w14:textId="77777777" w:rsidR="00245D40" w:rsidRDefault="00245D40" w:rsidP="008E52FF">
      <w:pPr>
        <w:rPr>
          <w:b/>
          <w:bCs/>
        </w:rPr>
      </w:pPr>
    </w:p>
    <w:p w14:paraId="55ADC06A" w14:textId="246139D0" w:rsidR="00BF3976" w:rsidRDefault="00BF3976" w:rsidP="008E52FF">
      <w:pPr>
        <w:rPr>
          <w:b/>
          <w:bCs/>
        </w:rPr>
      </w:pPr>
      <w:r>
        <w:rPr>
          <w:b/>
          <w:bCs/>
        </w:rPr>
        <w:t xml:space="preserve">    </w:t>
      </w:r>
      <w:r w:rsidRPr="00BF3976">
        <w:rPr>
          <w:b/>
          <w:bCs/>
          <w:noProof/>
        </w:rPr>
        <w:drawing>
          <wp:inline distT="0" distB="0" distL="0" distR="0" wp14:anchorId="4CA28579" wp14:editId="15977E63">
            <wp:extent cx="2469515" cy="3108545"/>
            <wp:effectExtent l="0" t="0" r="0" b="3175"/>
            <wp:docPr id="24" name="Picture 23" descr="A brick building with a fence around it&#10;&#10;Description automatically generated">
              <a:extLst xmlns:a="http://schemas.openxmlformats.org/drawingml/2006/main">
                <a:ext uri="{FF2B5EF4-FFF2-40B4-BE49-F238E27FC236}">
                  <a16:creationId xmlns:a16="http://schemas.microsoft.com/office/drawing/2014/main" id="{ECA1AF04-B685-3FA9-F90B-5AA4191098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descr="A brick building with a fence around it&#10;&#10;Description automatically generated">
                      <a:extLst>
                        <a:ext uri="{FF2B5EF4-FFF2-40B4-BE49-F238E27FC236}">
                          <a16:creationId xmlns:a16="http://schemas.microsoft.com/office/drawing/2014/main" id="{ECA1AF04-B685-3FA9-F90B-5AA419109806}"/>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77175" cy="3118188"/>
                    </a:xfrm>
                    <a:prstGeom prst="rect">
                      <a:avLst/>
                    </a:prstGeom>
                  </pic:spPr>
                </pic:pic>
              </a:graphicData>
            </a:graphic>
          </wp:inline>
        </w:drawing>
      </w:r>
      <w:r w:rsidR="00245D40">
        <w:rPr>
          <w:b/>
          <w:bCs/>
        </w:rPr>
        <w:t xml:space="preserve">  </w:t>
      </w:r>
      <w:r w:rsidR="00245D40" w:rsidRPr="00245D40">
        <w:rPr>
          <w:b/>
          <w:bCs/>
          <w:noProof/>
        </w:rPr>
        <w:drawing>
          <wp:inline distT="0" distB="0" distL="0" distR="0" wp14:anchorId="40F3AC64" wp14:editId="1F35E41F">
            <wp:extent cx="2067785" cy="3152924"/>
            <wp:effectExtent l="0" t="0" r="2540" b="0"/>
            <wp:docPr id="17" name="Picture 16">
              <a:extLst xmlns:a="http://schemas.openxmlformats.org/drawingml/2006/main">
                <a:ext uri="{FF2B5EF4-FFF2-40B4-BE49-F238E27FC236}">
                  <a16:creationId xmlns:a16="http://schemas.microsoft.com/office/drawing/2014/main" id="{E504FE1B-AAA5-FE7A-B548-24F5DF2C84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E504FE1B-AAA5-FE7A-B548-24F5DF2C8461}"/>
                        </a:ext>
                      </a:extLst>
                    </pic:cNvPr>
                    <pic:cNvPicPr>
                      <a:picLocks noChangeAspect="1"/>
                    </pic:cNvPicPr>
                  </pic:nvPicPr>
                  <pic:blipFill>
                    <a:blip r:embed="rId27"/>
                    <a:stretch>
                      <a:fillRect/>
                    </a:stretch>
                  </pic:blipFill>
                  <pic:spPr>
                    <a:xfrm>
                      <a:off x="0" y="0"/>
                      <a:ext cx="2096011" cy="3195963"/>
                    </a:xfrm>
                    <a:prstGeom prst="rect">
                      <a:avLst/>
                    </a:prstGeom>
                  </pic:spPr>
                </pic:pic>
              </a:graphicData>
            </a:graphic>
          </wp:inline>
        </w:drawing>
      </w:r>
    </w:p>
    <w:p w14:paraId="05FD35E2" w14:textId="0D19416B" w:rsidR="00A37E63" w:rsidRPr="00F03F14" w:rsidRDefault="00F03F14" w:rsidP="005A04D3">
      <w:pPr>
        <w:rPr>
          <w:sz w:val="20"/>
          <w:szCs w:val="20"/>
        </w:rPr>
      </w:pPr>
      <w:r w:rsidRPr="00F03F14">
        <w:rPr>
          <w:sz w:val="20"/>
          <w:szCs w:val="20"/>
        </w:rPr>
        <w:t xml:space="preserve">    </w:t>
      </w:r>
      <w:r>
        <w:rPr>
          <w:sz w:val="20"/>
          <w:szCs w:val="20"/>
        </w:rPr>
        <w:t xml:space="preserve"> </w:t>
      </w:r>
      <w:r w:rsidRPr="00F03F14">
        <w:rPr>
          <w:sz w:val="20"/>
          <w:szCs w:val="20"/>
        </w:rPr>
        <w:t>House for caretaker on site</w:t>
      </w:r>
      <w:r w:rsidRPr="00F03F14">
        <w:rPr>
          <w:sz w:val="20"/>
          <w:szCs w:val="20"/>
        </w:rPr>
        <w:tab/>
        <w:t xml:space="preserve">            </w:t>
      </w:r>
      <w:r>
        <w:rPr>
          <w:sz w:val="20"/>
          <w:szCs w:val="20"/>
        </w:rPr>
        <w:t xml:space="preserve">                 </w:t>
      </w:r>
      <w:r w:rsidRPr="00F03F14">
        <w:rPr>
          <w:sz w:val="20"/>
          <w:szCs w:val="20"/>
        </w:rPr>
        <w:t>Returning the goats to the breeding center</w:t>
      </w:r>
    </w:p>
    <w:p w14:paraId="1404A39F" w14:textId="77777777" w:rsidR="00A37E63" w:rsidRDefault="00A37E63" w:rsidP="005A04D3">
      <w:pPr>
        <w:rPr>
          <w:b/>
          <w:bCs/>
        </w:rPr>
      </w:pPr>
    </w:p>
    <w:p w14:paraId="1EBFCDBA" w14:textId="269E9323" w:rsidR="005A04D3" w:rsidRPr="00EB53EE" w:rsidRDefault="005A04D3" w:rsidP="00EB53EE">
      <w:pPr>
        <w:jc w:val="both"/>
        <w:rPr>
          <w:rFonts w:ascii="Arial" w:hAnsi="Arial" w:cs="Arial"/>
          <w:sz w:val="22"/>
          <w:szCs w:val="22"/>
        </w:rPr>
      </w:pPr>
      <w:r w:rsidRPr="006A7FAF">
        <w:rPr>
          <w:rFonts w:ascii="Arial" w:hAnsi="Arial" w:cs="Arial"/>
          <w:sz w:val="22"/>
          <w:szCs w:val="22"/>
        </w:rPr>
        <w:t xml:space="preserve"> </w:t>
      </w:r>
    </w:p>
    <w:sectPr w:rsidR="005A04D3" w:rsidRPr="00EB53E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altName w:val="Times New Roman"/>
    <w:panose1 w:val="02020603050405020304"/>
    <w:charset w:val="00"/>
    <w:family w:val="roman"/>
    <w:pitch w:val="variable"/>
    <w:sig w:usb0="E0002EFF" w:usb1="C000785B" w:usb2="00000009" w:usb3="00000000" w:csb0="000001FF" w:csb1="00000000"/>
  </w:font>
  <w:font w:name="Wingdings 3">
    <w:panose1 w:val="05040102010807070707"/>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altName w:val="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altName w:val="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F991C2A"/>
    <w:multiLevelType w:val="hybridMultilevel"/>
    <w:tmpl w:val="0470B356"/>
    <w:lvl w:ilvl="0" w:tplc="FE20C40E">
      <w:start w:val="1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1094139"/>
    <w:multiLevelType w:val="hybridMultilevel"/>
    <w:tmpl w:val="25B60B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5FF151B"/>
    <w:multiLevelType w:val="hybridMultilevel"/>
    <w:tmpl w:val="2A44F1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70A3E3C"/>
    <w:multiLevelType w:val="hybridMultilevel"/>
    <w:tmpl w:val="9C6C5842"/>
    <w:lvl w:ilvl="0" w:tplc="5AE46A56">
      <w:start w:val="1"/>
      <w:numFmt w:val="bullet"/>
      <w:lvlText w:val="´"/>
      <w:lvlJc w:val="left"/>
      <w:pPr>
        <w:tabs>
          <w:tab w:val="num" w:pos="720"/>
        </w:tabs>
        <w:ind w:left="720" w:hanging="360"/>
      </w:pPr>
      <w:rPr>
        <w:rFonts w:ascii="Wingdings 3" w:hAnsi="Wingdings 3" w:hint="default"/>
      </w:rPr>
    </w:lvl>
    <w:lvl w:ilvl="1" w:tplc="D4822010" w:tentative="1">
      <w:start w:val="1"/>
      <w:numFmt w:val="bullet"/>
      <w:lvlText w:val="´"/>
      <w:lvlJc w:val="left"/>
      <w:pPr>
        <w:tabs>
          <w:tab w:val="num" w:pos="1440"/>
        </w:tabs>
        <w:ind w:left="1440" w:hanging="360"/>
      </w:pPr>
      <w:rPr>
        <w:rFonts w:ascii="Wingdings 3" w:hAnsi="Wingdings 3" w:hint="default"/>
      </w:rPr>
    </w:lvl>
    <w:lvl w:ilvl="2" w:tplc="4D7C0AB2" w:tentative="1">
      <w:start w:val="1"/>
      <w:numFmt w:val="bullet"/>
      <w:lvlText w:val="´"/>
      <w:lvlJc w:val="left"/>
      <w:pPr>
        <w:tabs>
          <w:tab w:val="num" w:pos="2160"/>
        </w:tabs>
        <w:ind w:left="2160" w:hanging="360"/>
      </w:pPr>
      <w:rPr>
        <w:rFonts w:ascii="Wingdings 3" w:hAnsi="Wingdings 3" w:hint="default"/>
      </w:rPr>
    </w:lvl>
    <w:lvl w:ilvl="3" w:tplc="8F4E0A62" w:tentative="1">
      <w:start w:val="1"/>
      <w:numFmt w:val="bullet"/>
      <w:lvlText w:val="´"/>
      <w:lvlJc w:val="left"/>
      <w:pPr>
        <w:tabs>
          <w:tab w:val="num" w:pos="2880"/>
        </w:tabs>
        <w:ind w:left="2880" w:hanging="360"/>
      </w:pPr>
      <w:rPr>
        <w:rFonts w:ascii="Wingdings 3" w:hAnsi="Wingdings 3" w:hint="default"/>
      </w:rPr>
    </w:lvl>
    <w:lvl w:ilvl="4" w:tplc="C2B2DD44" w:tentative="1">
      <w:start w:val="1"/>
      <w:numFmt w:val="bullet"/>
      <w:lvlText w:val="´"/>
      <w:lvlJc w:val="left"/>
      <w:pPr>
        <w:tabs>
          <w:tab w:val="num" w:pos="3600"/>
        </w:tabs>
        <w:ind w:left="3600" w:hanging="360"/>
      </w:pPr>
      <w:rPr>
        <w:rFonts w:ascii="Wingdings 3" w:hAnsi="Wingdings 3" w:hint="default"/>
      </w:rPr>
    </w:lvl>
    <w:lvl w:ilvl="5" w:tplc="04B2593C" w:tentative="1">
      <w:start w:val="1"/>
      <w:numFmt w:val="bullet"/>
      <w:lvlText w:val="´"/>
      <w:lvlJc w:val="left"/>
      <w:pPr>
        <w:tabs>
          <w:tab w:val="num" w:pos="4320"/>
        </w:tabs>
        <w:ind w:left="4320" w:hanging="360"/>
      </w:pPr>
      <w:rPr>
        <w:rFonts w:ascii="Wingdings 3" w:hAnsi="Wingdings 3" w:hint="default"/>
      </w:rPr>
    </w:lvl>
    <w:lvl w:ilvl="6" w:tplc="D6F88CD2" w:tentative="1">
      <w:start w:val="1"/>
      <w:numFmt w:val="bullet"/>
      <w:lvlText w:val="´"/>
      <w:lvlJc w:val="left"/>
      <w:pPr>
        <w:tabs>
          <w:tab w:val="num" w:pos="5040"/>
        </w:tabs>
        <w:ind w:left="5040" w:hanging="360"/>
      </w:pPr>
      <w:rPr>
        <w:rFonts w:ascii="Wingdings 3" w:hAnsi="Wingdings 3" w:hint="default"/>
      </w:rPr>
    </w:lvl>
    <w:lvl w:ilvl="7" w:tplc="D4A42B90" w:tentative="1">
      <w:start w:val="1"/>
      <w:numFmt w:val="bullet"/>
      <w:lvlText w:val="´"/>
      <w:lvlJc w:val="left"/>
      <w:pPr>
        <w:tabs>
          <w:tab w:val="num" w:pos="5760"/>
        </w:tabs>
        <w:ind w:left="5760" w:hanging="360"/>
      </w:pPr>
      <w:rPr>
        <w:rFonts w:ascii="Wingdings 3" w:hAnsi="Wingdings 3" w:hint="default"/>
      </w:rPr>
    </w:lvl>
    <w:lvl w:ilvl="8" w:tplc="C0F891EC" w:tentative="1">
      <w:start w:val="1"/>
      <w:numFmt w:val="bullet"/>
      <w:lvlText w:val="´"/>
      <w:lvlJc w:val="left"/>
      <w:pPr>
        <w:tabs>
          <w:tab w:val="num" w:pos="6480"/>
        </w:tabs>
        <w:ind w:left="6480" w:hanging="360"/>
      </w:pPr>
      <w:rPr>
        <w:rFonts w:ascii="Wingdings 3" w:hAnsi="Wingdings 3" w:hint="default"/>
      </w:rPr>
    </w:lvl>
  </w:abstractNum>
  <w:abstractNum w:abstractNumId="4" w15:restartNumberingAfterBreak="0">
    <w:nsid w:val="38D159E2"/>
    <w:multiLevelType w:val="hybridMultilevel"/>
    <w:tmpl w:val="3FF285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39C4669F"/>
    <w:multiLevelType w:val="hybridMultilevel"/>
    <w:tmpl w:val="4606D7E2"/>
    <w:lvl w:ilvl="0" w:tplc="71182440">
      <w:start w:val="1"/>
      <w:numFmt w:val="bullet"/>
      <w:lvlText w:val="´"/>
      <w:lvlJc w:val="left"/>
      <w:pPr>
        <w:tabs>
          <w:tab w:val="num" w:pos="720"/>
        </w:tabs>
        <w:ind w:left="720" w:hanging="360"/>
      </w:pPr>
      <w:rPr>
        <w:rFonts w:ascii="Wingdings 3" w:hAnsi="Wingdings 3" w:hint="default"/>
      </w:rPr>
    </w:lvl>
    <w:lvl w:ilvl="1" w:tplc="EFDEB410" w:tentative="1">
      <w:start w:val="1"/>
      <w:numFmt w:val="bullet"/>
      <w:lvlText w:val="´"/>
      <w:lvlJc w:val="left"/>
      <w:pPr>
        <w:tabs>
          <w:tab w:val="num" w:pos="1440"/>
        </w:tabs>
        <w:ind w:left="1440" w:hanging="360"/>
      </w:pPr>
      <w:rPr>
        <w:rFonts w:ascii="Wingdings 3" w:hAnsi="Wingdings 3" w:hint="default"/>
      </w:rPr>
    </w:lvl>
    <w:lvl w:ilvl="2" w:tplc="3C482236" w:tentative="1">
      <w:start w:val="1"/>
      <w:numFmt w:val="bullet"/>
      <w:lvlText w:val="´"/>
      <w:lvlJc w:val="left"/>
      <w:pPr>
        <w:tabs>
          <w:tab w:val="num" w:pos="2160"/>
        </w:tabs>
        <w:ind w:left="2160" w:hanging="360"/>
      </w:pPr>
      <w:rPr>
        <w:rFonts w:ascii="Wingdings 3" w:hAnsi="Wingdings 3" w:hint="default"/>
      </w:rPr>
    </w:lvl>
    <w:lvl w:ilvl="3" w:tplc="EDCAF538" w:tentative="1">
      <w:start w:val="1"/>
      <w:numFmt w:val="bullet"/>
      <w:lvlText w:val="´"/>
      <w:lvlJc w:val="left"/>
      <w:pPr>
        <w:tabs>
          <w:tab w:val="num" w:pos="2880"/>
        </w:tabs>
        <w:ind w:left="2880" w:hanging="360"/>
      </w:pPr>
      <w:rPr>
        <w:rFonts w:ascii="Wingdings 3" w:hAnsi="Wingdings 3" w:hint="default"/>
      </w:rPr>
    </w:lvl>
    <w:lvl w:ilvl="4" w:tplc="20862208" w:tentative="1">
      <w:start w:val="1"/>
      <w:numFmt w:val="bullet"/>
      <w:lvlText w:val="´"/>
      <w:lvlJc w:val="left"/>
      <w:pPr>
        <w:tabs>
          <w:tab w:val="num" w:pos="3600"/>
        </w:tabs>
        <w:ind w:left="3600" w:hanging="360"/>
      </w:pPr>
      <w:rPr>
        <w:rFonts w:ascii="Wingdings 3" w:hAnsi="Wingdings 3" w:hint="default"/>
      </w:rPr>
    </w:lvl>
    <w:lvl w:ilvl="5" w:tplc="D76A79CA" w:tentative="1">
      <w:start w:val="1"/>
      <w:numFmt w:val="bullet"/>
      <w:lvlText w:val="´"/>
      <w:lvlJc w:val="left"/>
      <w:pPr>
        <w:tabs>
          <w:tab w:val="num" w:pos="4320"/>
        </w:tabs>
        <w:ind w:left="4320" w:hanging="360"/>
      </w:pPr>
      <w:rPr>
        <w:rFonts w:ascii="Wingdings 3" w:hAnsi="Wingdings 3" w:hint="default"/>
      </w:rPr>
    </w:lvl>
    <w:lvl w:ilvl="6" w:tplc="D8C22C18" w:tentative="1">
      <w:start w:val="1"/>
      <w:numFmt w:val="bullet"/>
      <w:lvlText w:val="´"/>
      <w:lvlJc w:val="left"/>
      <w:pPr>
        <w:tabs>
          <w:tab w:val="num" w:pos="5040"/>
        </w:tabs>
        <w:ind w:left="5040" w:hanging="360"/>
      </w:pPr>
      <w:rPr>
        <w:rFonts w:ascii="Wingdings 3" w:hAnsi="Wingdings 3" w:hint="default"/>
      </w:rPr>
    </w:lvl>
    <w:lvl w:ilvl="7" w:tplc="F7AC1DB8" w:tentative="1">
      <w:start w:val="1"/>
      <w:numFmt w:val="bullet"/>
      <w:lvlText w:val="´"/>
      <w:lvlJc w:val="left"/>
      <w:pPr>
        <w:tabs>
          <w:tab w:val="num" w:pos="5760"/>
        </w:tabs>
        <w:ind w:left="5760" w:hanging="360"/>
      </w:pPr>
      <w:rPr>
        <w:rFonts w:ascii="Wingdings 3" w:hAnsi="Wingdings 3" w:hint="default"/>
      </w:rPr>
    </w:lvl>
    <w:lvl w:ilvl="8" w:tplc="6ECE3CFC" w:tentative="1">
      <w:start w:val="1"/>
      <w:numFmt w:val="bullet"/>
      <w:lvlText w:val="´"/>
      <w:lvlJc w:val="left"/>
      <w:pPr>
        <w:tabs>
          <w:tab w:val="num" w:pos="6480"/>
        </w:tabs>
        <w:ind w:left="6480" w:hanging="360"/>
      </w:pPr>
      <w:rPr>
        <w:rFonts w:ascii="Wingdings 3" w:hAnsi="Wingdings 3" w:hint="default"/>
      </w:rPr>
    </w:lvl>
  </w:abstractNum>
  <w:abstractNum w:abstractNumId="6" w15:restartNumberingAfterBreak="0">
    <w:nsid w:val="49965354"/>
    <w:multiLevelType w:val="hybridMultilevel"/>
    <w:tmpl w:val="4C026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C853D3E"/>
    <w:multiLevelType w:val="hybridMultilevel"/>
    <w:tmpl w:val="65421484"/>
    <w:lvl w:ilvl="0" w:tplc="FAEE438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F81469A"/>
    <w:multiLevelType w:val="hybridMultilevel"/>
    <w:tmpl w:val="6FEC4362"/>
    <w:lvl w:ilvl="0" w:tplc="91E0B254">
      <w:start w:val="1"/>
      <w:numFmt w:val="bullet"/>
      <w:lvlText w:val="´"/>
      <w:lvlJc w:val="left"/>
      <w:pPr>
        <w:tabs>
          <w:tab w:val="num" w:pos="720"/>
        </w:tabs>
        <w:ind w:left="720" w:hanging="360"/>
      </w:pPr>
      <w:rPr>
        <w:rFonts w:ascii="Wingdings 3" w:hAnsi="Wingdings 3" w:hint="default"/>
      </w:rPr>
    </w:lvl>
    <w:lvl w:ilvl="1" w:tplc="D9FE9BAC" w:tentative="1">
      <w:start w:val="1"/>
      <w:numFmt w:val="bullet"/>
      <w:lvlText w:val="´"/>
      <w:lvlJc w:val="left"/>
      <w:pPr>
        <w:tabs>
          <w:tab w:val="num" w:pos="1440"/>
        </w:tabs>
        <w:ind w:left="1440" w:hanging="360"/>
      </w:pPr>
      <w:rPr>
        <w:rFonts w:ascii="Wingdings 3" w:hAnsi="Wingdings 3" w:hint="default"/>
      </w:rPr>
    </w:lvl>
    <w:lvl w:ilvl="2" w:tplc="809EA6A0" w:tentative="1">
      <w:start w:val="1"/>
      <w:numFmt w:val="bullet"/>
      <w:lvlText w:val="´"/>
      <w:lvlJc w:val="left"/>
      <w:pPr>
        <w:tabs>
          <w:tab w:val="num" w:pos="2160"/>
        </w:tabs>
        <w:ind w:left="2160" w:hanging="360"/>
      </w:pPr>
      <w:rPr>
        <w:rFonts w:ascii="Wingdings 3" w:hAnsi="Wingdings 3" w:hint="default"/>
      </w:rPr>
    </w:lvl>
    <w:lvl w:ilvl="3" w:tplc="E1B0C600" w:tentative="1">
      <w:start w:val="1"/>
      <w:numFmt w:val="bullet"/>
      <w:lvlText w:val="´"/>
      <w:lvlJc w:val="left"/>
      <w:pPr>
        <w:tabs>
          <w:tab w:val="num" w:pos="2880"/>
        </w:tabs>
        <w:ind w:left="2880" w:hanging="360"/>
      </w:pPr>
      <w:rPr>
        <w:rFonts w:ascii="Wingdings 3" w:hAnsi="Wingdings 3" w:hint="default"/>
      </w:rPr>
    </w:lvl>
    <w:lvl w:ilvl="4" w:tplc="8DFEBF72" w:tentative="1">
      <w:start w:val="1"/>
      <w:numFmt w:val="bullet"/>
      <w:lvlText w:val="´"/>
      <w:lvlJc w:val="left"/>
      <w:pPr>
        <w:tabs>
          <w:tab w:val="num" w:pos="3600"/>
        </w:tabs>
        <w:ind w:left="3600" w:hanging="360"/>
      </w:pPr>
      <w:rPr>
        <w:rFonts w:ascii="Wingdings 3" w:hAnsi="Wingdings 3" w:hint="default"/>
      </w:rPr>
    </w:lvl>
    <w:lvl w:ilvl="5" w:tplc="23F82728" w:tentative="1">
      <w:start w:val="1"/>
      <w:numFmt w:val="bullet"/>
      <w:lvlText w:val="´"/>
      <w:lvlJc w:val="left"/>
      <w:pPr>
        <w:tabs>
          <w:tab w:val="num" w:pos="4320"/>
        </w:tabs>
        <w:ind w:left="4320" w:hanging="360"/>
      </w:pPr>
      <w:rPr>
        <w:rFonts w:ascii="Wingdings 3" w:hAnsi="Wingdings 3" w:hint="default"/>
      </w:rPr>
    </w:lvl>
    <w:lvl w:ilvl="6" w:tplc="A3EC03DA" w:tentative="1">
      <w:start w:val="1"/>
      <w:numFmt w:val="bullet"/>
      <w:lvlText w:val="´"/>
      <w:lvlJc w:val="left"/>
      <w:pPr>
        <w:tabs>
          <w:tab w:val="num" w:pos="5040"/>
        </w:tabs>
        <w:ind w:left="5040" w:hanging="360"/>
      </w:pPr>
      <w:rPr>
        <w:rFonts w:ascii="Wingdings 3" w:hAnsi="Wingdings 3" w:hint="default"/>
      </w:rPr>
    </w:lvl>
    <w:lvl w:ilvl="7" w:tplc="176251F0" w:tentative="1">
      <w:start w:val="1"/>
      <w:numFmt w:val="bullet"/>
      <w:lvlText w:val="´"/>
      <w:lvlJc w:val="left"/>
      <w:pPr>
        <w:tabs>
          <w:tab w:val="num" w:pos="5760"/>
        </w:tabs>
        <w:ind w:left="5760" w:hanging="360"/>
      </w:pPr>
      <w:rPr>
        <w:rFonts w:ascii="Wingdings 3" w:hAnsi="Wingdings 3" w:hint="default"/>
      </w:rPr>
    </w:lvl>
    <w:lvl w:ilvl="8" w:tplc="F9641244" w:tentative="1">
      <w:start w:val="1"/>
      <w:numFmt w:val="bullet"/>
      <w:lvlText w:val="´"/>
      <w:lvlJc w:val="left"/>
      <w:pPr>
        <w:tabs>
          <w:tab w:val="num" w:pos="6480"/>
        </w:tabs>
        <w:ind w:left="6480" w:hanging="360"/>
      </w:pPr>
      <w:rPr>
        <w:rFonts w:ascii="Wingdings 3" w:hAnsi="Wingdings 3" w:hint="default"/>
      </w:rPr>
    </w:lvl>
  </w:abstractNum>
  <w:abstractNum w:abstractNumId="9" w15:restartNumberingAfterBreak="0">
    <w:nsid w:val="57ED6411"/>
    <w:multiLevelType w:val="hybridMultilevel"/>
    <w:tmpl w:val="8EFE220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2A812A8"/>
    <w:multiLevelType w:val="hybridMultilevel"/>
    <w:tmpl w:val="B9BE4DA8"/>
    <w:lvl w:ilvl="0" w:tplc="8F206592">
      <w:start w:val="1"/>
      <w:numFmt w:val="bullet"/>
      <w:lvlText w:val="´"/>
      <w:lvlJc w:val="left"/>
      <w:pPr>
        <w:tabs>
          <w:tab w:val="num" w:pos="720"/>
        </w:tabs>
        <w:ind w:left="720" w:hanging="360"/>
      </w:pPr>
      <w:rPr>
        <w:rFonts w:ascii="Wingdings 3" w:hAnsi="Wingdings 3" w:hint="default"/>
      </w:rPr>
    </w:lvl>
    <w:lvl w:ilvl="1" w:tplc="0B7E2F88" w:tentative="1">
      <w:start w:val="1"/>
      <w:numFmt w:val="bullet"/>
      <w:lvlText w:val="´"/>
      <w:lvlJc w:val="left"/>
      <w:pPr>
        <w:tabs>
          <w:tab w:val="num" w:pos="1440"/>
        </w:tabs>
        <w:ind w:left="1440" w:hanging="360"/>
      </w:pPr>
      <w:rPr>
        <w:rFonts w:ascii="Wingdings 3" w:hAnsi="Wingdings 3" w:hint="default"/>
      </w:rPr>
    </w:lvl>
    <w:lvl w:ilvl="2" w:tplc="C778C71C" w:tentative="1">
      <w:start w:val="1"/>
      <w:numFmt w:val="bullet"/>
      <w:lvlText w:val="´"/>
      <w:lvlJc w:val="left"/>
      <w:pPr>
        <w:tabs>
          <w:tab w:val="num" w:pos="2160"/>
        </w:tabs>
        <w:ind w:left="2160" w:hanging="360"/>
      </w:pPr>
      <w:rPr>
        <w:rFonts w:ascii="Wingdings 3" w:hAnsi="Wingdings 3" w:hint="default"/>
      </w:rPr>
    </w:lvl>
    <w:lvl w:ilvl="3" w:tplc="2A1E36FA" w:tentative="1">
      <w:start w:val="1"/>
      <w:numFmt w:val="bullet"/>
      <w:lvlText w:val="´"/>
      <w:lvlJc w:val="left"/>
      <w:pPr>
        <w:tabs>
          <w:tab w:val="num" w:pos="2880"/>
        </w:tabs>
        <w:ind w:left="2880" w:hanging="360"/>
      </w:pPr>
      <w:rPr>
        <w:rFonts w:ascii="Wingdings 3" w:hAnsi="Wingdings 3" w:hint="default"/>
      </w:rPr>
    </w:lvl>
    <w:lvl w:ilvl="4" w:tplc="9466B8DA" w:tentative="1">
      <w:start w:val="1"/>
      <w:numFmt w:val="bullet"/>
      <w:lvlText w:val="´"/>
      <w:lvlJc w:val="left"/>
      <w:pPr>
        <w:tabs>
          <w:tab w:val="num" w:pos="3600"/>
        </w:tabs>
        <w:ind w:left="3600" w:hanging="360"/>
      </w:pPr>
      <w:rPr>
        <w:rFonts w:ascii="Wingdings 3" w:hAnsi="Wingdings 3" w:hint="default"/>
      </w:rPr>
    </w:lvl>
    <w:lvl w:ilvl="5" w:tplc="213096E2" w:tentative="1">
      <w:start w:val="1"/>
      <w:numFmt w:val="bullet"/>
      <w:lvlText w:val="´"/>
      <w:lvlJc w:val="left"/>
      <w:pPr>
        <w:tabs>
          <w:tab w:val="num" w:pos="4320"/>
        </w:tabs>
        <w:ind w:left="4320" w:hanging="360"/>
      </w:pPr>
      <w:rPr>
        <w:rFonts w:ascii="Wingdings 3" w:hAnsi="Wingdings 3" w:hint="default"/>
      </w:rPr>
    </w:lvl>
    <w:lvl w:ilvl="6" w:tplc="F76ECEA0" w:tentative="1">
      <w:start w:val="1"/>
      <w:numFmt w:val="bullet"/>
      <w:lvlText w:val="´"/>
      <w:lvlJc w:val="left"/>
      <w:pPr>
        <w:tabs>
          <w:tab w:val="num" w:pos="5040"/>
        </w:tabs>
        <w:ind w:left="5040" w:hanging="360"/>
      </w:pPr>
      <w:rPr>
        <w:rFonts w:ascii="Wingdings 3" w:hAnsi="Wingdings 3" w:hint="default"/>
      </w:rPr>
    </w:lvl>
    <w:lvl w:ilvl="7" w:tplc="7ECE0E6C" w:tentative="1">
      <w:start w:val="1"/>
      <w:numFmt w:val="bullet"/>
      <w:lvlText w:val="´"/>
      <w:lvlJc w:val="left"/>
      <w:pPr>
        <w:tabs>
          <w:tab w:val="num" w:pos="5760"/>
        </w:tabs>
        <w:ind w:left="5760" w:hanging="360"/>
      </w:pPr>
      <w:rPr>
        <w:rFonts w:ascii="Wingdings 3" w:hAnsi="Wingdings 3" w:hint="default"/>
      </w:rPr>
    </w:lvl>
    <w:lvl w:ilvl="8" w:tplc="C3AC1112" w:tentative="1">
      <w:start w:val="1"/>
      <w:numFmt w:val="bullet"/>
      <w:lvlText w:val="´"/>
      <w:lvlJc w:val="left"/>
      <w:pPr>
        <w:tabs>
          <w:tab w:val="num" w:pos="6480"/>
        </w:tabs>
        <w:ind w:left="6480" w:hanging="360"/>
      </w:pPr>
      <w:rPr>
        <w:rFonts w:ascii="Wingdings 3" w:hAnsi="Wingdings 3" w:hint="default"/>
      </w:rPr>
    </w:lvl>
  </w:abstractNum>
  <w:abstractNum w:abstractNumId="11" w15:restartNumberingAfterBreak="0">
    <w:nsid w:val="7FF9389F"/>
    <w:multiLevelType w:val="hybridMultilevel"/>
    <w:tmpl w:val="BE3EE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40804944">
    <w:abstractNumId w:val="2"/>
  </w:num>
  <w:num w:numId="2" w16cid:durableId="2142843170">
    <w:abstractNumId w:val="0"/>
  </w:num>
  <w:num w:numId="3" w16cid:durableId="808665703">
    <w:abstractNumId w:val="1"/>
  </w:num>
  <w:num w:numId="4" w16cid:durableId="1841919337">
    <w:abstractNumId w:val="3"/>
  </w:num>
  <w:num w:numId="5" w16cid:durableId="1044478983">
    <w:abstractNumId w:val="8"/>
  </w:num>
  <w:num w:numId="6" w16cid:durableId="1385107281">
    <w:abstractNumId w:val="10"/>
  </w:num>
  <w:num w:numId="7" w16cid:durableId="1604993574">
    <w:abstractNumId w:val="5"/>
  </w:num>
  <w:num w:numId="8" w16cid:durableId="66659098">
    <w:abstractNumId w:val="4"/>
  </w:num>
  <w:num w:numId="9" w16cid:durableId="1026323973">
    <w:abstractNumId w:val="6"/>
  </w:num>
  <w:num w:numId="10" w16cid:durableId="1582329309">
    <w:abstractNumId w:val="11"/>
  </w:num>
  <w:num w:numId="11" w16cid:durableId="1578322239">
    <w:abstractNumId w:val="9"/>
  </w:num>
  <w:num w:numId="12" w16cid:durableId="129290384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04D3"/>
    <w:rsid w:val="00011D78"/>
    <w:rsid w:val="000F205A"/>
    <w:rsid w:val="00104D28"/>
    <w:rsid w:val="00157B93"/>
    <w:rsid w:val="00171FB2"/>
    <w:rsid w:val="001922CF"/>
    <w:rsid w:val="001D6146"/>
    <w:rsid w:val="00211DE4"/>
    <w:rsid w:val="00215CAC"/>
    <w:rsid w:val="00245D40"/>
    <w:rsid w:val="00293528"/>
    <w:rsid w:val="002E2F76"/>
    <w:rsid w:val="002F3C36"/>
    <w:rsid w:val="00306BCD"/>
    <w:rsid w:val="0036787A"/>
    <w:rsid w:val="003D583D"/>
    <w:rsid w:val="00477219"/>
    <w:rsid w:val="004965A2"/>
    <w:rsid w:val="004A4FFD"/>
    <w:rsid w:val="00551C8E"/>
    <w:rsid w:val="00575D90"/>
    <w:rsid w:val="00597009"/>
    <w:rsid w:val="005A04D3"/>
    <w:rsid w:val="00666590"/>
    <w:rsid w:val="00697E8B"/>
    <w:rsid w:val="006D3F8B"/>
    <w:rsid w:val="006E4B58"/>
    <w:rsid w:val="007B5EA5"/>
    <w:rsid w:val="007F7AEC"/>
    <w:rsid w:val="00844561"/>
    <w:rsid w:val="00853082"/>
    <w:rsid w:val="00882811"/>
    <w:rsid w:val="008E52FF"/>
    <w:rsid w:val="00936333"/>
    <w:rsid w:val="00960AEF"/>
    <w:rsid w:val="009A5192"/>
    <w:rsid w:val="00A24103"/>
    <w:rsid w:val="00A37E63"/>
    <w:rsid w:val="00A52698"/>
    <w:rsid w:val="00B26689"/>
    <w:rsid w:val="00B42FA8"/>
    <w:rsid w:val="00B4626F"/>
    <w:rsid w:val="00B826DF"/>
    <w:rsid w:val="00BA279B"/>
    <w:rsid w:val="00BA73C5"/>
    <w:rsid w:val="00BB2CF5"/>
    <w:rsid w:val="00BB7679"/>
    <w:rsid w:val="00BF3976"/>
    <w:rsid w:val="00C534B4"/>
    <w:rsid w:val="00D0493B"/>
    <w:rsid w:val="00D348DE"/>
    <w:rsid w:val="00D36CF7"/>
    <w:rsid w:val="00D4281B"/>
    <w:rsid w:val="00D84E91"/>
    <w:rsid w:val="00D861C9"/>
    <w:rsid w:val="00E1562C"/>
    <w:rsid w:val="00EB53EE"/>
    <w:rsid w:val="00ED0CCC"/>
    <w:rsid w:val="00F03F14"/>
    <w:rsid w:val="00F27AC3"/>
    <w:rsid w:val="00FC22F1"/>
    <w:rsid w:val="00FC3CCB"/>
    <w:rsid w:val="00FC7360"/>
    <w:rsid w:val="00FE60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EC2527"/>
  <w15:chartTrackingRefBased/>
  <w15:docId w15:val="{5FD57D2C-5D5F-CE44-8884-AAB6FB69AF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5">
    <w:name w:val="heading 5"/>
    <w:basedOn w:val="Normal"/>
    <w:next w:val="Normal"/>
    <w:link w:val="Heading5Char"/>
    <w:uiPriority w:val="9"/>
    <w:semiHidden/>
    <w:unhideWhenUsed/>
    <w:qFormat/>
    <w:rsid w:val="00FC22F1"/>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A04D3"/>
    <w:pPr>
      <w:ind w:left="720"/>
      <w:contextualSpacing/>
    </w:pPr>
    <w:rPr>
      <w:rFonts w:ascii="Cambria" w:eastAsia="MS Mincho" w:hAnsi="Cambria" w:cs="Times New Roman"/>
    </w:rPr>
  </w:style>
  <w:style w:type="table" w:styleId="TableGrid">
    <w:name w:val="Table Grid"/>
    <w:basedOn w:val="TableNormal"/>
    <w:uiPriority w:val="59"/>
    <w:rsid w:val="005A04D3"/>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FC22F1"/>
  </w:style>
  <w:style w:type="character" w:customStyle="1" w:styleId="red">
    <w:name w:val="red"/>
    <w:basedOn w:val="DefaultParagraphFont"/>
    <w:rsid w:val="00FC22F1"/>
  </w:style>
  <w:style w:type="character" w:customStyle="1" w:styleId="Heading5Char">
    <w:name w:val="Heading 5 Char"/>
    <w:basedOn w:val="DefaultParagraphFont"/>
    <w:link w:val="Heading5"/>
    <w:uiPriority w:val="9"/>
    <w:semiHidden/>
    <w:rsid w:val="00FC22F1"/>
    <w:rPr>
      <w:rFonts w:asciiTheme="majorHAnsi" w:eastAsiaTheme="majorEastAsia" w:hAnsiTheme="majorHAnsi" w:cstheme="majorBidi"/>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18818804">
      <w:bodyDiv w:val="1"/>
      <w:marLeft w:val="0"/>
      <w:marRight w:val="0"/>
      <w:marTop w:val="0"/>
      <w:marBottom w:val="0"/>
      <w:divBdr>
        <w:top w:val="none" w:sz="0" w:space="0" w:color="auto"/>
        <w:left w:val="none" w:sz="0" w:space="0" w:color="auto"/>
        <w:bottom w:val="none" w:sz="0" w:space="0" w:color="auto"/>
        <w:right w:val="none" w:sz="0" w:space="0" w:color="auto"/>
      </w:divBdr>
      <w:divsChild>
        <w:div w:id="1049917229">
          <w:marLeft w:val="547"/>
          <w:marRight w:val="0"/>
          <w:marTop w:val="200"/>
          <w:marBottom w:val="0"/>
          <w:divBdr>
            <w:top w:val="none" w:sz="0" w:space="0" w:color="auto"/>
            <w:left w:val="none" w:sz="0" w:space="0" w:color="auto"/>
            <w:bottom w:val="none" w:sz="0" w:space="0" w:color="auto"/>
            <w:right w:val="none" w:sz="0" w:space="0" w:color="auto"/>
          </w:divBdr>
        </w:div>
        <w:div w:id="1251810389">
          <w:marLeft w:val="547"/>
          <w:marRight w:val="0"/>
          <w:marTop w:val="200"/>
          <w:marBottom w:val="0"/>
          <w:divBdr>
            <w:top w:val="none" w:sz="0" w:space="0" w:color="auto"/>
            <w:left w:val="none" w:sz="0" w:space="0" w:color="auto"/>
            <w:bottom w:val="none" w:sz="0" w:space="0" w:color="auto"/>
            <w:right w:val="none" w:sz="0" w:space="0" w:color="auto"/>
          </w:divBdr>
        </w:div>
        <w:div w:id="553741407">
          <w:marLeft w:val="547"/>
          <w:marRight w:val="0"/>
          <w:marTop w:val="200"/>
          <w:marBottom w:val="0"/>
          <w:divBdr>
            <w:top w:val="none" w:sz="0" w:space="0" w:color="auto"/>
            <w:left w:val="none" w:sz="0" w:space="0" w:color="auto"/>
            <w:bottom w:val="none" w:sz="0" w:space="0" w:color="auto"/>
            <w:right w:val="none" w:sz="0" w:space="0" w:color="auto"/>
          </w:divBdr>
        </w:div>
      </w:divsChild>
    </w:div>
    <w:div w:id="1005550077">
      <w:bodyDiv w:val="1"/>
      <w:marLeft w:val="0"/>
      <w:marRight w:val="0"/>
      <w:marTop w:val="0"/>
      <w:marBottom w:val="0"/>
      <w:divBdr>
        <w:top w:val="none" w:sz="0" w:space="0" w:color="auto"/>
        <w:left w:val="none" w:sz="0" w:space="0" w:color="auto"/>
        <w:bottom w:val="none" w:sz="0" w:space="0" w:color="auto"/>
        <w:right w:val="none" w:sz="0" w:space="0" w:color="auto"/>
      </w:divBdr>
    </w:div>
    <w:div w:id="1192105401">
      <w:bodyDiv w:val="1"/>
      <w:marLeft w:val="0"/>
      <w:marRight w:val="0"/>
      <w:marTop w:val="0"/>
      <w:marBottom w:val="0"/>
      <w:divBdr>
        <w:top w:val="none" w:sz="0" w:space="0" w:color="auto"/>
        <w:left w:val="none" w:sz="0" w:space="0" w:color="auto"/>
        <w:bottom w:val="none" w:sz="0" w:space="0" w:color="auto"/>
        <w:right w:val="none" w:sz="0" w:space="0" w:color="auto"/>
      </w:divBdr>
      <w:divsChild>
        <w:div w:id="812067577">
          <w:marLeft w:val="547"/>
          <w:marRight w:val="0"/>
          <w:marTop w:val="200"/>
          <w:marBottom w:val="0"/>
          <w:divBdr>
            <w:top w:val="none" w:sz="0" w:space="0" w:color="auto"/>
            <w:left w:val="none" w:sz="0" w:space="0" w:color="auto"/>
            <w:bottom w:val="none" w:sz="0" w:space="0" w:color="auto"/>
            <w:right w:val="none" w:sz="0" w:space="0" w:color="auto"/>
          </w:divBdr>
        </w:div>
        <w:div w:id="924730659">
          <w:marLeft w:val="547"/>
          <w:marRight w:val="0"/>
          <w:marTop w:val="200"/>
          <w:marBottom w:val="0"/>
          <w:divBdr>
            <w:top w:val="none" w:sz="0" w:space="0" w:color="auto"/>
            <w:left w:val="none" w:sz="0" w:space="0" w:color="auto"/>
            <w:bottom w:val="none" w:sz="0" w:space="0" w:color="auto"/>
            <w:right w:val="none" w:sz="0" w:space="0" w:color="auto"/>
          </w:divBdr>
        </w:div>
        <w:div w:id="2005739081">
          <w:marLeft w:val="547"/>
          <w:marRight w:val="0"/>
          <w:marTop w:val="200"/>
          <w:marBottom w:val="0"/>
          <w:divBdr>
            <w:top w:val="none" w:sz="0" w:space="0" w:color="auto"/>
            <w:left w:val="none" w:sz="0" w:space="0" w:color="auto"/>
            <w:bottom w:val="none" w:sz="0" w:space="0" w:color="auto"/>
            <w:right w:val="none" w:sz="0" w:space="0" w:color="auto"/>
          </w:divBdr>
        </w:div>
        <w:div w:id="88820476">
          <w:marLeft w:val="547"/>
          <w:marRight w:val="0"/>
          <w:marTop w:val="200"/>
          <w:marBottom w:val="0"/>
          <w:divBdr>
            <w:top w:val="none" w:sz="0" w:space="0" w:color="auto"/>
            <w:left w:val="none" w:sz="0" w:space="0" w:color="auto"/>
            <w:bottom w:val="none" w:sz="0" w:space="0" w:color="auto"/>
            <w:right w:val="none" w:sz="0" w:space="0" w:color="auto"/>
          </w:divBdr>
        </w:div>
      </w:divsChild>
    </w:div>
    <w:div w:id="1279723543">
      <w:bodyDiv w:val="1"/>
      <w:marLeft w:val="0"/>
      <w:marRight w:val="0"/>
      <w:marTop w:val="0"/>
      <w:marBottom w:val="0"/>
      <w:divBdr>
        <w:top w:val="none" w:sz="0" w:space="0" w:color="auto"/>
        <w:left w:val="none" w:sz="0" w:space="0" w:color="auto"/>
        <w:bottom w:val="none" w:sz="0" w:space="0" w:color="auto"/>
        <w:right w:val="none" w:sz="0" w:space="0" w:color="auto"/>
      </w:divBdr>
    </w:div>
    <w:div w:id="1555769908">
      <w:bodyDiv w:val="1"/>
      <w:marLeft w:val="0"/>
      <w:marRight w:val="0"/>
      <w:marTop w:val="0"/>
      <w:marBottom w:val="0"/>
      <w:divBdr>
        <w:top w:val="none" w:sz="0" w:space="0" w:color="auto"/>
        <w:left w:val="none" w:sz="0" w:space="0" w:color="auto"/>
        <w:bottom w:val="none" w:sz="0" w:space="0" w:color="auto"/>
        <w:right w:val="none" w:sz="0" w:space="0" w:color="auto"/>
      </w:divBdr>
      <w:divsChild>
        <w:div w:id="1046830574">
          <w:marLeft w:val="547"/>
          <w:marRight w:val="0"/>
          <w:marTop w:val="200"/>
          <w:marBottom w:val="0"/>
          <w:divBdr>
            <w:top w:val="none" w:sz="0" w:space="0" w:color="auto"/>
            <w:left w:val="none" w:sz="0" w:space="0" w:color="auto"/>
            <w:bottom w:val="none" w:sz="0" w:space="0" w:color="auto"/>
            <w:right w:val="none" w:sz="0" w:space="0" w:color="auto"/>
          </w:divBdr>
        </w:div>
        <w:div w:id="1297492158">
          <w:marLeft w:val="547"/>
          <w:marRight w:val="0"/>
          <w:marTop w:val="200"/>
          <w:marBottom w:val="0"/>
          <w:divBdr>
            <w:top w:val="none" w:sz="0" w:space="0" w:color="auto"/>
            <w:left w:val="none" w:sz="0" w:space="0" w:color="auto"/>
            <w:bottom w:val="none" w:sz="0" w:space="0" w:color="auto"/>
            <w:right w:val="none" w:sz="0" w:space="0" w:color="auto"/>
          </w:divBdr>
        </w:div>
        <w:div w:id="600844519">
          <w:marLeft w:val="547"/>
          <w:marRight w:val="0"/>
          <w:marTop w:val="200"/>
          <w:marBottom w:val="0"/>
          <w:divBdr>
            <w:top w:val="none" w:sz="0" w:space="0" w:color="auto"/>
            <w:left w:val="none" w:sz="0" w:space="0" w:color="auto"/>
            <w:bottom w:val="none" w:sz="0" w:space="0" w:color="auto"/>
            <w:right w:val="none" w:sz="0" w:space="0" w:color="auto"/>
          </w:divBdr>
        </w:div>
        <w:div w:id="732586065">
          <w:marLeft w:val="547"/>
          <w:marRight w:val="0"/>
          <w:marTop w:val="200"/>
          <w:marBottom w:val="0"/>
          <w:divBdr>
            <w:top w:val="none" w:sz="0" w:space="0" w:color="auto"/>
            <w:left w:val="none" w:sz="0" w:space="0" w:color="auto"/>
            <w:bottom w:val="none" w:sz="0" w:space="0" w:color="auto"/>
            <w:right w:val="none" w:sz="0" w:space="0" w:color="auto"/>
          </w:divBdr>
        </w:div>
        <w:div w:id="753402781">
          <w:marLeft w:val="547"/>
          <w:marRight w:val="0"/>
          <w:marTop w:val="200"/>
          <w:marBottom w:val="0"/>
          <w:divBdr>
            <w:top w:val="none" w:sz="0" w:space="0" w:color="auto"/>
            <w:left w:val="none" w:sz="0" w:space="0" w:color="auto"/>
            <w:bottom w:val="none" w:sz="0" w:space="0" w:color="auto"/>
            <w:right w:val="none" w:sz="0" w:space="0" w:color="auto"/>
          </w:divBdr>
        </w:div>
        <w:div w:id="1516652730">
          <w:marLeft w:val="547"/>
          <w:marRight w:val="0"/>
          <w:marTop w:val="200"/>
          <w:marBottom w:val="0"/>
          <w:divBdr>
            <w:top w:val="none" w:sz="0" w:space="0" w:color="auto"/>
            <w:left w:val="none" w:sz="0" w:space="0" w:color="auto"/>
            <w:bottom w:val="none" w:sz="0" w:space="0" w:color="auto"/>
            <w:right w:val="none" w:sz="0" w:space="0" w:color="auto"/>
          </w:divBdr>
        </w:div>
        <w:div w:id="833686568">
          <w:marLeft w:val="547"/>
          <w:marRight w:val="0"/>
          <w:marTop w:val="200"/>
          <w:marBottom w:val="0"/>
          <w:divBdr>
            <w:top w:val="none" w:sz="0" w:space="0" w:color="auto"/>
            <w:left w:val="none" w:sz="0" w:space="0" w:color="auto"/>
            <w:bottom w:val="none" w:sz="0" w:space="0" w:color="auto"/>
            <w:right w:val="none" w:sz="0" w:space="0" w:color="auto"/>
          </w:divBdr>
        </w:div>
      </w:divsChild>
    </w:div>
    <w:div w:id="1585648398">
      <w:bodyDiv w:val="1"/>
      <w:marLeft w:val="0"/>
      <w:marRight w:val="0"/>
      <w:marTop w:val="0"/>
      <w:marBottom w:val="0"/>
      <w:divBdr>
        <w:top w:val="none" w:sz="0" w:space="0" w:color="auto"/>
        <w:left w:val="none" w:sz="0" w:space="0" w:color="auto"/>
        <w:bottom w:val="none" w:sz="0" w:space="0" w:color="auto"/>
        <w:right w:val="none" w:sz="0" w:space="0" w:color="auto"/>
      </w:divBdr>
    </w:div>
    <w:div w:id="1802923430">
      <w:bodyDiv w:val="1"/>
      <w:marLeft w:val="0"/>
      <w:marRight w:val="0"/>
      <w:marTop w:val="0"/>
      <w:marBottom w:val="0"/>
      <w:divBdr>
        <w:top w:val="none" w:sz="0" w:space="0" w:color="auto"/>
        <w:left w:val="none" w:sz="0" w:space="0" w:color="auto"/>
        <w:bottom w:val="none" w:sz="0" w:space="0" w:color="auto"/>
        <w:right w:val="none" w:sz="0" w:space="0" w:color="auto"/>
      </w:divBdr>
      <w:divsChild>
        <w:div w:id="1335720061">
          <w:marLeft w:val="547"/>
          <w:marRight w:val="0"/>
          <w:marTop w:val="200"/>
          <w:marBottom w:val="0"/>
          <w:divBdr>
            <w:top w:val="none" w:sz="0" w:space="0" w:color="auto"/>
            <w:left w:val="none" w:sz="0" w:space="0" w:color="auto"/>
            <w:bottom w:val="none" w:sz="0" w:space="0" w:color="auto"/>
            <w:right w:val="none" w:sz="0" w:space="0" w:color="auto"/>
          </w:divBdr>
        </w:div>
        <w:div w:id="2034842727">
          <w:marLeft w:val="547"/>
          <w:marRight w:val="0"/>
          <w:marTop w:val="200"/>
          <w:marBottom w:val="0"/>
          <w:divBdr>
            <w:top w:val="none" w:sz="0" w:space="0" w:color="auto"/>
            <w:left w:val="none" w:sz="0" w:space="0" w:color="auto"/>
            <w:bottom w:val="none" w:sz="0" w:space="0" w:color="auto"/>
            <w:right w:val="none" w:sz="0" w:space="0" w:color="auto"/>
          </w:divBdr>
        </w:div>
        <w:div w:id="2080861363">
          <w:marLeft w:val="547"/>
          <w:marRight w:val="0"/>
          <w:marTop w:val="200"/>
          <w:marBottom w:val="0"/>
          <w:divBdr>
            <w:top w:val="none" w:sz="0" w:space="0" w:color="auto"/>
            <w:left w:val="none" w:sz="0" w:space="0" w:color="auto"/>
            <w:bottom w:val="none" w:sz="0" w:space="0" w:color="auto"/>
            <w:right w:val="none" w:sz="0" w:space="0" w:color="auto"/>
          </w:divBdr>
        </w:div>
        <w:div w:id="2133278496">
          <w:marLeft w:val="547"/>
          <w:marRight w:val="0"/>
          <w:marTop w:val="200"/>
          <w:marBottom w:val="0"/>
          <w:divBdr>
            <w:top w:val="none" w:sz="0" w:space="0" w:color="auto"/>
            <w:left w:val="none" w:sz="0" w:space="0" w:color="auto"/>
            <w:bottom w:val="none" w:sz="0" w:space="0" w:color="auto"/>
            <w:right w:val="none" w:sz="0" w:space="0" w:color="auto"/>
          </w:divBdr>
        </w:div>
        <w:div w:id="515267046">
          <w:marLeft w:val="547"/>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emf"/><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g"/><Relationship Id="rId24" Type="http://schemas.openxmlformats.org/officeDocument/2006/relationships/image" Target="media/image20.pn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10</Pages>
  <Words>1340</Words>
  <Characters>7643</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Imran Ejotre</dc:creator>
  <cp:keywords/>
  <dc:description/>
  <cp:lastModifiedBy>Imran Ejotre</cp:lastModifiedBy>
  <cp:revision>3</cp:revision>
  <dcterms:created xsi:type="dcterms:W3CDTF">2024-10-24T08:36:00Z</dcterms:created>
  <dcterms:modified xsi:type="dcterms:W3CDTF">2024-10-26T04:54:00Z</dcterms:modified>
</cp:coreProperties>
</file>